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AB" w:rsidRDefault="00E677AB">
      <w:pPr>
        <w:pStyle w:val="ConsPlusTitlePage"/>
      </w:pPr>
      <w:r>
        <w:t xml:space="preserve">Документ предоставлен </w:t>
      </w:r>
      <w:hyperlink r:id="rId4" w:history="1">
        <w:r>
          <w:rPr>
            <w:color w:val="0000FF"/>
          </w:rPr>
          <w:t>КонсультантПлюс</w:t>
        </w:r>
      </w:hyperlink>
      <w:r>
        <w:br/>
      </w:r>
    </w:p>
    <w:p w:rsidR="00E677AB" w:rsidRDefault="00E677AB">
      <w:pPr>
        <w:pStyle w:val="ConsPlusNormal"/>
        <w:jc w:val="center"/>
        <w:outlineLvl w:val="0"/>
      </w:pPr>
    </w:p>
    <w:p w:rsidR="00E677AB" w:rsidRDefault="00E677AB">
      <w:pPr>
        <w:pStyle w:val="ConsPlusTitle"/>
        <w:jc w:val="center"/>
        <w:outlineLvl w:val="0"/>
      </w:pPr>
      <w:r>
        <w:t>РОССИЙСКАЯ ФЕДЕРАЦИЯ</w:t>
      </w:r>
    </w:p>
    <w:p w:rsidR="00E677AB" w:rsidRDefault="00E677AB">
      <w:pPr>
        <w:pStyle w:val="ConsPlusTitle"/>
        <w:jc w:val="center"/>
      </w:pPr>
      <w:r>
        <w:t>ПРАВИТЕЛЬСТВО КАЛИНИНГРАДСКОЙ ОБЛАСТИ</w:t>
      </w:r>
    </w:p>
    <w:p w:rsidR="00E677AB" w:rsidRDefault="00E677AB">
      <w:pPr>
        <w:pStyle w:val="ConsPlusTitle"/>
        <w:jc w:val="center"/>
      </w:pPr>
    </w:p>
    <w:p w:rsidR="00E677AB" w:rsidRDefault="00E677AB">
      <w:pPr>
        <w:pStyle w:val="ConsPlusTitle"/>
        <w:jc w:val="center"/>
      </w:pPr>
      <w:r>
        <w:t>ПОСТАНОВЛЕНИЕ</w:t>
      </w:r>
    </w:p>
    <w:p w:rsidR="00E677AB" w:rsidRDefault="00E677AB">
      <w:pPr>
        <w:pStyle w:val="ConsPlusTitle"/>
        <w:jc w:val="center"/>
      </w:pPr>
      <w:r>
        <w:t>от 15 мая 2013 г. N 295</w:t>
      </w:r>
    </w:p>
    <w:p w:rsidR="00E677AB" w:rsidRDefault="00E677AB">
      <w:pPr>
        <w:pStyle w:val="ConsPlusTitle"/>
        <w:jc w:val="center"/>
      </w:pPr>
    </w:p>
    <w:p w:rsidR="00E677AB" w:rsidRDefault="00E677AB">
      <w:pPr>
        <w:pStyle w:val="ConsPlusTitle"/>
        <w:jc w:val="center"/>
      </w:pPr>
      <w:r>
        <w:t>Об образовании государственного природного заказника</w:t>
      </w:r>
    </w:p>
    <w:p w:rsidR="00E677AB" w:rsidRDefault="00E677AB">
      <w:pPr>
        <w:pStyle w:val="ConsPlusTitle"/>
        <w:jc w:val="center"/>
      </w:pPr>
      <w:r>
        <w:t>регионального значения "Надеждинское 2"</w:t>
      </w:r>
    </w:p>
    <w:p w:rsidR="00E677AB" w:rsidRDefault="00E67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677AB">
        <w:trPr>
          <w:jc w:val="center"/>
        </w:trPr>
        <w:tc>
          <w:tcPr>
            <w:tcW w:w="9294" w:type="dxa"/>
            <w:tcBorders>
              <w:top w:val="nil"/>
              <w:left w:val="single" w:sz="24" w:space="0" w:color="CED3F1"/>
              <w:bottom w:val="nil"/>
              <w:right w:val="single" w:sz="24" w:space="0" w:color="F4F3F8"/>
            </w:tcBorders>
            <w:shd w:val="clear" w:color="auto" w:fill="F4F3F8"/>
          </w:tcPr>
          <w:p w:rsidR="00E677AB" w:rsidRDefault="00E677AB">
            <w:pPr>
              <w:pStyle w:val="ConsPlusNormal"/>
              <w:jc w:val="center"/>
            </w:pPr>
            <w:r>
              <w:rPr>
                <w:color w:val="392C69"/>
              </w:rPr>
              <w:t>Список изменяющих документов</w:t>
            </w:r>
          </w:p>
          <w:p w:rsidR="00E677AB" w:rsidRDefault="00E677AB">
            <w:pPr>
              <w:pStyle w:val="ConsPlusNormal"/>
              <w:jc w:val="center"/>
            </w:pPr>
            <w:proofErr w:type="gramStart"/>
            <w:r>
              <w:rPr>
                <w:color w:val="392C69"/>
              </w:rPr>
              <w:t>(в ред. Постановлений Правительства Калининградской области</w:t>
            </w:r>
            <w:proofErr w:type="gramEnd"/>
          </w:p>
          <w:p w:rsidR="00E677AB" w:rsidRDefault="00E677AB">
            <w:pPr>
              <w:pStyle w:val="ConsPlusNormal"/>
              <w:jc w:val="center"/>
            </w:pPr>
            <w:r>
              <w:rPr>
                <w:color w:val="392C69"/>
              </w:rPr>
              <w:t xml:space="preserve">от 06.04.2017 </w:t>
            </w:r>
            <w:hyperlink r:id="rId5" w:history="1">
              <w:r>
                <w:rPr>
                  <w:color w:val="0000FF"/>
                </w:rPr>
                <w:t>N 168</w:t>
              </w:r>
            </w:hyperlink>
            <w:r>
              <w:rPr>
                <w:color w:val="392C69"/>
              </w:rPr>
              <w:t xml:space="preserve">, от 27.11.2017 </w:t>
            </w:r>
            <w:hyperlink r:id="rId6" w:history="1">
              <w:r>
                <w:rPr>
                  <w:color w:val="0000FF"/>
                </w:rPr>
                <w:t>N 620</w:t>
              </w:r>
            </w:hyperlink>
            <w:r>
              <w:rPr>
                <w:color w:val="392C69"/>
              </w:rPr>
              <w:t>)</w:t>
            </w:r>
          </w:p>
        </w:tc>
      </w:tr>
    </w:tbl>
    <w:p w:rsidR="00E677AB" w:rsidRDefault="00E677AB">
      <w:pPr>
        <w:pStyle w:val="ConsPlusNormal"/>
        <w:jc w:val="center"/>
      </w:pPr>
    </w:p>
    <w:p w:rsidR="00E677AB" w:rsidRDefault="00E677AB">
      <w:pPr>
        <w:pStyle w:val="ConsPlusNormal"/>
        <w:ind w:firstLine="540"/>
        <w:jc w:val="both"/>
      </w:pPr>
      <w:r>
        <w:t xml:space="preserve">В соответствии с Федеральным </w:t>
      </w:r>
      <w:hyperlink r:id="rId7" w:history="1">
        <w:r>
          <w:rPr>
            <w:color w:val="0000FF"/>
          </w:rPr>
          <w:t>законом</w:t>
        </w:r>
      </w:hyperlink>
      <w:r>
        <w:t xml:space="preserve"> от 14 марта 1995 года N 33-ФЗ "Об особо охраняемых природных территориях", </w:t>
      </w:r>
      <w:hyperlink r:id="rId8" w:history="1">
        <w:r>
          <w:rPr>
            <w:color w:val="0000FF"/>
          </w:rPr>
          <w:t>Законом</w:t>
        </w:r>
      </w:hyperlink>
      <w:r>
        <w:t xml:space="preserve"> Калининградской области "Об особо охраняемых природных территориях", для сохранения ценных объектов и комплексов неживой природы (месторождений янтаря и связанных с ними элементов ландшафта) Правительство Калининградской области</w:t>
      </w:r>
    </w:p>
    <w:p w:rsidR="00E677AB" w:rsidRDefault="00E677AB">
      <w:pPr>
        <w:pStyle w:val="ConsPlusNormal"/>
        <w:ind w:firstLine="540"/>
        <w:jc w:val="both"/>
      </w:pPr>
    </w:p>
    <w:p w:rsidR="00E677AB" w:rsidRDefault="00E677AB">
      <w:pPr>
        <w:pStyle w:val="ConsPlusNormal"/>
        <w:jc w:val="center"/>
      </w:pPr>
      <w:r>
        <w:t>ПОСТАНОВЛЯЕТ:</w:t>
      </w:r>
    </w:p>
    <w:p w:rsidR="00E677AB" w:rsidRDefault="00E677AB">
      <w:pPr>
        <w:pStyle w:val="ConsPlusNormal"/>
        <w:ind w:firstLine="540"/>
        <w:jc w:val="both"/>
      </w:pPr>
    </w:p>
    <w:p w:rsidR="00E677AB" w:rsidRDefault="00E677AB">
      <w:pPr>
        <w:pStyle w:val="ConsPlusNormal"/>
        <w:ind w:firstLine="540"/>
        <w:jc w:val="both"/>
      </w:pPr>
      <w:r>
        <w:t xml:space="preserve">1. </w:t>
      </w:r>
      <w:proofErr w:type="gramStart"/>
      <w:r>
        <w:t>Образовать государственный природный заказник регионального значения "Надеждинское 2" в Зеленоградском районе Калининградской области на землях лесного фонда, землях населенных пунктов, землях сельскохозяйственного назначения, землях водного фонда,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без изъятия земельных участков или водных пространств, используемых для общегосударственных нужд.</w:t>
      </w:r>
      <w:proofErr w:type="gramEnd"/>
    </w:p>
    <w:p w:rsidR="00E677AB" w:rsidRDefault="00E677AB">
      <w:pPr>
        <w:pStyle w:val="ConsPlusNormal"/>
        <w:spacing w:before="220"/>
        <w:ind w:firstLine="540"/>
        <w:jc w:val="both"/>
      </w:pPr>
      <w:r>
        <w:t xml:space="preserve">2. Утвердить </w:t>
      </w:r>
      <w:hyperlink w:anchor="P35" w:history="1">
        <w:r>
          <w:rPr>
            <w:color w:val="0000FF"/>
          </w:rPr>
          <w:t>Положение</w:t>
        </w:r>
      </w:hyperlink>
      <w:r>
        <w:t xml:space="preserve"> о государственном природном заказнике регионального значения "Надеждинское 2" согласно приложению.</w:t>
      </w:r>
    </w:p>
    <w:p w:rsidR="00E677AB" w:rsidRDefault="00E677AB">
      <w:pPr>
        <w:pStyle w:val="ConsPlusNormal"/>
        <w:spacing w:before="220"/>
        <w:ind w:firstLine="540"/>
        <w:jc w:val="both"/>
      </w:pPr>
      <w:r>
        <w:t>3. Постановление вступает в силу со дня официального опубликования.</w:t>
      </w:r>
    </w:p>
    <w:p w:rsidR="00E677AB" w:rsidRDefault="00E677AB">
      <w:pPr>
        <w:pStyle w:val="ConsPlusNormal"/>
      </w:pPr>
    </w:p>
    <w:p w:rsidR="00E677AB" w:rsidRDefault="00E677AB">
      <w:pPr>
        <w:pStyle w:val="ConsPlusNormal"/>
        <w:jc w:val="right"/>
      </w:pPr>
      <w:r>
        <w:t>Губернатор</w:t>
      </w:r>
    </w:p>
    <w:p w:rsidR="00E677AB" w:rsidRDefault="00E677AB">
      <w:pPr>
        <w:pStyle w:val="ConsPlusNormal"/>
        <w:jc w:val="right"/>
      </w:pPr>
      <w:r>
        <w:t>Калининградской области</w:t>
      </w:r>
    </w:p>
    <w:p w:rsidR="00E677AB" w:rsidRDefault="00E677AB">
      <w:pPr>
        <w:pStyle w:val="ConsPlusNormal"/>
        <w:jc w:val="right"/>
      </w:pPr>
      <w:r>
        <w:t>Н.Н. Цуканов</w:t>
      </w:r>
    </w:p>
    <w:p w:rsidR="00E677AB" w:rsidRDefault="00E677AB">
      <w:pPr>
        <w:pStyle w:val="ConsPlusNormal"/>
        <w:jc w:val="both"/>
      </w:pPr>
    </w:p>
    <w:p w:rsidR="00E677AB" w:rsidRDefault="00E677AB">
      <w:pPr>
        <w:pStyle w:val="ConsPlusNormal"/>
        <w:jc w:val="both"/>
      </w:pPr>
    </w:p>
    <w:p w:rsidR="00E677AB" w:rsidRDefault="00E677AB">
      <w:pPr>
        <w:pStyle w:val="ConsPlusNormal"/>
      </w:pPr>
    </w:p>
    <w:p w:rsidR="00E677AB" w:rsidRDefault="00E677AB">
      <w:pPr>
        <w:pStyle w:val="ConsPlusNormal"/>
      </w:pPr>
    </w:p>
    <w:p w:rsidR="00E677AB" w:rsidRDefault="00E677AB">
      <w:pPr>
        <w:pStyle w:val="ConsPlusNormal"/>
        <w:jc w:val="both"/>
      </w:pPr>
    </w:p>
    <w:p w:rsidR="00E677AB" w:rsidRDefault="00E677AB">
      <w:pPr>
        <w:pStyle w:val="ConsPlusNormal"/>
        <w:jc w:val="right"/>
        <w:outlineLvl w:val="0"/>
      </w:pPr>
      <w:r>
        <w:t>Приложение</w:t>
      </w:r>
    </w:p>
    <w:p w:rsidR="00E677AB" w:rsidRDefault="00E677AB">
      <w:pPr>
        <w:pStyle w:val="ConsPlusNormal"/>
        <w:jc w:val="right"/>
      </w:pPr>
      <w:r>
        <w:t>к Постановлению</w:t>
      </w:r>
    </w:p>
    <w:p w:rsidR="00E677AB" w:rsidRDefault="00E677AB">
      <w:pPr>
        <w:pStyle w:val="ConsPlusNormal"/>
        <w:jc w:val="right"/>
      </w:pPr>
      <w:r>
        <w:t>Правительства</w:t>
      </w:r>
    </w:p>
    <w:p w:rsidR="00E677AB" w:rsidRDefault="00E677AB">
      <w:pPr>
        <w:pStyle w:val="ConsPlusNormal"/>
        <w:jc w:val="right"/>
      </w:pPr>
      <w:r>
        <w:t>Калининградской области</w:t>
      </w:r>
    </w:p>
    <w:p w:rsidR="00E677AB" w:rsidRDefault="00E677AB">
      <w:pPr>
        <w:pStyle w:val="ConsPlusNormal"/>
        <w:jc w:val="right"/>
      </w:pPr>
      <w:r>
        <w:t>от 15 мая 2013 г. N 295</w:t>
      </w:r>
    </w:p>
    <w:p w:rsidR="00E677AB" w:rsidRDefault="00E677AB">
      <w:pPr>
        <w:pStyle w:val="ConsPlusNormal"/>
      </w:pPr>
    </w:p>
    <w:p w:rsidR="00E677AB" w:rsidRDefault="00E677AB">
      <w:pPr>
        <w:pStyle w:val="ConsPlusTitle"/>
        <w:jc w:val="center"/>
      </w:pPr>
      <w:bookmarkStart w:id="0" w:name="P35"/>
      <w:bookmarkEnd w:id="0"/>
      <w:r>
        <w:t>ПОЛОЖЕНИЕ</w:t>
      </w:r>
    </w:p>
    <w:p w:rsidR="00E677AB" w:rsidRDefault="00E677AB">
      <w:pPr>
        <w:pStyle w:val="ConsPlusTitle"/>
        <w:jc w:val="center"/>
      </w:pPr>
      <w:r>
        <w:t>о государственном природном заказнике</w:t>
      </w:r>
    </w:p>
    <w:p w:rsidR="00E677AB" w:rsidRDefault="00E677AB">
      <w:pPr>
        <w:pStyle w:val="ConsPlusTitle"/>
        <w:jc w:val="center"/>
      </w:pPr>
      <w:r>
        <w:lastRenderedPageBreak/>
        <w:t>регионального значения "Надеждинское 2"</w:t>
      </w:r>
    </w:p>
    <w:p w:rsidR="00E677AB" w:rsidRDefault="00E677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677AB">
        <w:trPr>
          <w:jc w:val="center"/>
        </w:trPr>
        <w:tc>
          <w:tcPr>
            <w:tcW w:w="9294" w:type="dxa"/>
            <w:tcBorders>
              <w:top w:val="nil"/>
              <w:left w:val="single" w:sz="24" w:space="0" w:color="CED3F1"/>
              <w:bottom w:val="nil"/>
              <w:right w:val="single" w:sz="24" w:space="0" w:color="F4F3F8"/>
            </w:tcBorders>
            <w:shd w:val="clear" w:color="auto" w:fill="F4F3F8"/>
          </w:tcPr>
          <w:p w:rsidR="00E677AB" w:rsidRDefault="00E677AB">
            <w:pPr>
              <w:pStyle w:val="ConsPlusNormal"/>
              <w:jc w:val="center"/>
            </w:pPr>
            <w:r>
              <w:rPr>
                <w:color w:val="392C69"/>
              </w:rPr>
              <w:t>Список изменяющих документов</w:t>
            </w:r>
          </w:p>
          <w:p w:rsidR="00E677AB" w:rsidRDefault="00E677AB">
            <w:pPr>
              <w:pStyle w:val="ConsPlusNormal"/>
              <w:jc w:val="center"/>
            </w:pPr>
            <w:proofErr w:type="gramStart"/>
            <w:r>
              <w:rPr>
                <w:color w:val="392C69"/>
              </w:rPr>
              <w:t>(в ред. Постановлений Правительства Калининградской области</w:t>
            </w:r>
            <w:proofErr w:type="gramEnd"/>
          </w:p>
          <w:p w:rsidR="00E677AB" w:rsidRDefault="00E677AB">
            <w:pPr>
              <w:pStyle w:val="ConsPlusNormal"/>
              <w:jc w:val="center"/>
            </w:pPr>
            <w:r>
              <w:rPr>
                <w:color w:val="392C69"/>
              </w:rPr>
              <w:t xml:space="preserve">от 06.04.2017 </w:t>
            </w:r>
            <w:hyperlink r:id="rId9" w:history="1">
              <w:r>
                <w:rPr>
                  <w:color w:val="0000FF"/>
                </w:rPr>
                <w:t>N 168</w:t>
              </w:r>
            </w:hyperlink>
            <w:r>
              <w:rPr>
                <w:color w:val="392C69"/>
              </w:rPr>
              <w:t xml:space="preserve">, от 27.11.2017 </w:t>
            </w:r>
            <w:hyperlink r:id="rId10" w:history="1">
              <w:r>
                <w:rPr>
                  <w:color w:val="0000FF"/>
                </w:rPr>
                <w:t>N 620</w:t>
              </w:r>
            </w:hyperlink>
            <w:r>
              <w:rPr>
                <w:color w:val="392C69"/>
              </w:rPr>
              <w:t>)</w:t>
            </w:r>
          </w:p>
        </w:tc>
      </w:tr>
    </w:tbl>
    <w:p w:rsidR="00E677AB" w:rsidRDefault="00E677AB">
      <w:pPr>
        <w:pStyle w:val="ConsPlusNormal"/>
        <w:jc w:val="center"/>
      </w:pPr>
    </w:p>
    <w:p w:rsidR="00E677AB" w:rsidRDefault="00E677AB">
      <w:pPr>
        <w:pStyle w:val="ConsPlusNormal"/>
        <w:jc w:val="center"/>
        <w:outlineLvl w:val="1"/>
      </w:pPr>
      <w:r>
        <w:t>Глава 1. ОБЩИЕ ПОЛОЖЕНИЯ</w:t>
      </w:r>
    </w:p>
    <w:p w:rsidR="00E677AB" w:rsidRDefault="00E677AB">
      <w:pPr>
        <w:pStyle w:val="ConsPlusNormal"/>
        <w:ind w:firstLine="540"/>
        <w:jc w:val="both"/>
      </w:pPr>
    </w:p>
    <w:p w:rsidR="00E677AB" w:rsidRDefault="00E677AB">
      <w:pPr>
        <w:pStyle w:val="ConsPlusNormal"/>
        <w:ind w:firstLine="540"/>
        <w:jc w:val="both"/>
      </w:pPr>
      <w:r>
        <w:t>1. Наименование особо охраняемой природной территории: государственный природный заказник регионального значения "Надеждинское 2".</w:t>
      </w:r>
    </w:p>
    <w:p w:rsidR="00E677AB" w:rsidRDefault="00E677AB">
      <w:pPr>
        <w:pStyle w:val="ConsPlusNormal"/>
        <w:spacing w:before="220"/>
        <w:ind w:firstLine="540"/>
        <w:jc w:val="both"/>
      </w:pPr>
      <w:r>
        <w:t>2. Цель создания государственного природного заказника регионального значения "Надеждинское 2": сохранение ценных объектов и комплексов неживой природы (месторождений янтаря и связанных с ними элементов ландшафта).</w:t>
      </w:r>
    </w:p>
    <w:p w:rsidR="00E677AB" w:rsidRDefault="00E677AB">
      <w:pPr>
        <w:pStyle w:val="ConsPlusNormal"/>
        <w:spacing w:before="220"/>
        <w:ind w:firstLine="540"/>
        <w:jc w:val="both"/>
      </w:pPr>
      <w:r>
        <w:t>3. Категория: государственный природный заказник.</w:t>
      </w:r>
    </w:p>
    <w:p w:rsidR="00E677AB" w:rsidRDefault="00E677AB">
      <w:pPr>
        <w:pStyle w:val="ConsPlusNormal"/>
        <w:spacing w:before="220"/>
        <w:ind w:firstLine="540"/>
        <w:jc w:val="both"/>
      </w:pPr>
      <w:r>
        <w:t>4. Профиль: геологический.</w:t>
      </w:r>
    </w:p>
    <w:p w:rsidR="00E677AB" w:rsidRDefault="00E677AB">
      <w:pPr>
        <w:pStyle w:val="ConsPlusNormal"/>
        <w:spacing w:before="220"/>
        <w:ind w:firstLine="540"/>
        <w:jc w:val="both"/>
      </w:pPr>
      <w:r>
        <w:t>5. Государственный природный заказник регионального значения "Надеждинское 2" образован без ограничения срока действия.</w:t>
      </w:r>
    </w:p>
    <w:p w:rsidR="00E677AB" w:rsidRDefault="00E677AB">
      <w:pPr>
        <w:pStyle w:val="ConsPlusNormal"/>
        <w:spacing w:before="220"/>
        <w:ind w:firstLine="540"/>
        <w:jc w:val="both"/>
      </w:pPr>
      <w:r>
        <w:t>6. Площадь государственного природного заказника регионального значения "Надеждинское 2" составляет 2722,22 гектаров.</w:t>
      </w:r>
    </w:p>
    <w:p w:rsidR="00E677AB" w:rsidRDefault="00E677AB">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Калининградской области от 27.11.2017 N 620)</w:t>
      </w:r>
    </w:p>
    <w:p w:rsidR="00E677AB" w:rsidRDefault="00E677AB">
      <w:pPr>
        <w:pStyle w:val="ConsPlusNormal"/>
        <w:spacing w:before="220"/>
        <w:ind w:firstLine="540"/>
        <w:jc w:val="both"/>
      </w:pPr>
      <w:r>
        <w:t>7. Местоположение государственного природного заказника регионального значения "Надеждинское 2": Калининградская область, Зеленоградский район.</w:t>
      </w:r>
    </w:p>
    <w:p w:rsidR="00E677AB" w:rsidRDefault="00E677AB">
      <w:pPr>
        <w:pStyle w:val="ConsPlusNormal"/>
        <w:spacing w:before="220"/>
        <w:ind w:firstLine="540"/>
        <w:jc w:val="both"/>
      </w:pPr>
      <w:r>
        <w:t xml:space="preserve">8. Сведения о границах государственного природного заказника регионального значения "Надеждинское 2" представлены в </w:t>
      </w:r>
      <w:hyperlink w:anchor="P109" w:history="1">
        <w:r>
          <w:rPr>
            <w:color w:val="0000FF"/>
          </w:rPr>
          <w:t>приложении N 1</w:t>
        </w:r>
      </w:hyperlink>
      <w:r>
        <w:t xml:space="preserve"> к настоящему Положению.</w:t>
      </w:r>
    </w:p>
    <w:p w:rsidR="00E677AB" w:rsidRDefault="00E677AB">
      <w:pPr>
        <w:pStyle w:val="ConsPlusNormal"/>
        <w:spacing w:before="220"/>
        <w:ind w:firstLine="540"/>
        <w:jc w:val="both"/>
      </w:pPr>
      <w:r>
        <w:t xml:space="preserve">9. </w:t>
      </w:r>
      <w:hyperlink w:anchor="P125" w:history="1">
        <w:r>
          <w:rPr>
            <w:color w:val="0000FF"/>
          </w:rPr>
          <w:t>Карта</w:t>
        </w:r>
      </w:hyperlink>
      <w:r>
        <w:t xml:space="preserve"> (план) государственного природного заказника регионального значения "Надеждинское 2" приводится в приложении N 2 к настоящему Положению.</w:t>
      </w:r>
    </w:p>
    <w:p w:rsidR="00E677AB" w:rsidRDefault="00E677AB">
      <w:pPr>
        <w:pStyle w:val="ConsPlusNormal"/>
        <w:spacing w:before="220"/>
        <w:ind w:firstLine="540"/>
        <w:jc w:val="both"/>
      </w:pPr>
      <w:r>
        <w:t>10. Государственный природный заказник регионального значения "Надеждинское 2" образован для выполнения следующих задач:</w:t>
      </w:r>
    </w:p>
    <w:p w:rsidR="00E677AB" w:rsidRDefault="00E677AB">
      <w:pPr>
        <w:pStyle w:val="ConsPlusNormal"/>
        <w:spacing w:before="220"/>
        <w:ind w:firstLine="540"/>
        <w:jc w:val="both"/>
      </w:pPr>
      <w:r>
        <w:t>1) сохранение ценных объектов и комплексов неживой природы (месторождений янтаря и связанных с ними элементов ландшафта);</w:t>
      </w:r>
    </w:p>
    <w:p w:rsidR="00E677AB" w:rsidRDefault="00E677AB">
      <w:pPr>
        <w:pStyle w:val="ConsPlusNormal"/>
        <w:spacing w:before="220"/>
        <w:ind w:firstLine="540"/>
        <w:jc w:val="both"/>
      </w:pPr>
      <w:r>
        <w:t>2) содействие научным организациям в проведении научно-исследовательских работ;</w:t>
      </w:r>
    </w:p>
    <w:p w:rsidR="00E677AB" w:rsidRDefault="00E677AB">
      <w:pPr>
        <w:pStyle w:val="ConsPlusNormal"/>
        <w:spacing w:before="220"/>
        <w:ind w:firstLine="540"/>
        <w:jc w:val="both"/>
      </w:pPr>
      <w:r>
        <w:t>3) экологическое просвещение.</w:t>
      </w:r>
    </w:p>
    <w:p w:rsidR="00E677AB" w:rsidRDefault="00E677AB">
      <w:pPr>
        <w:pStyle w:val="ConsPlusNormal"/>
        <w:spacing w:before="220"/>
        <w:ind w:firstLine="540"/>
        <w:jc w:val="both"/>
      </w:pPr>
      <w:r>
        <w:t>11. Территория государственного природного заказника регионального значения "Надеждинское 2" учитывается при разработке планов социально-экономического развития Калининградской области, схемы территориального планирования Калининградской области и лесного плана Калининградской области.</w:t>
      </w:r>
    </w:p>
    <w:p w:rsidR="00E677AB" w:rsidRDefault="00E677AB">
      <w:pPr>
        <w:pStyle w:val="ConsPlusNormal"/>
        <w:spacing w:before="220"/>
        <w:ind w:firstLine="540"/>
        <w:jc w:val="both"/>
      </w:pPr>
      <w:r>
        <w:t>12. Государственный природный заказник регионального значения "Надеждинское 2" находится в собственности Калининградской области.</w:t>
      </w:r>
    </w:p>
    <w:p w:rsidR="00E677AB" w:rsidRDefault="00E677AB">
      <w:pPr>
        <w:pStyle w:val="ConsPlusNormal"/>
        <w:spacing w:before="220"/>
        <w:ind w:firstLine="540"/>
        <w:jc w:val="both"/>
      </w:pPr>
      <w:r>
        <w:t>13. Государственный природный заказник регионального значения "Надеждинское 2" находится в ведении Министерства природных ресурсов и экологии Калининградской области.</w:t>
      </w:r>
    </w:p>
    <w:p w:rsidR="00E677AB" w:rsidRDefault="00E677AB">
      <w:pPr>
        <w:pStyle w:val="ConsPlusNormal"/>
        <w:jc w:val="both"/>
      </w:pPr>
      <w:r>
        <w:lastRenderedPageBreak/>
        <w:t>(</w:t>
      </w:r>
      <w:proofErr w:type="gramStart"/>
      <w:r>
        <w:t>в</w:t>
      </w:r>
      <w:proofErr w:type="gramEnd"/>
      <w:r>
        <w:t xml:space="preserve"> ред. </w:t>
      </w:r>
      <w:hyperlink r:id="rId12" w:history="1">
        <w:r>
          <w:rPr>
            <w:color w:val="0000FF"/>
          </w:rPr>
          <w:t>Постановления</w:t>
        </w:r>
      </w:hyperlink>
      <w:r>
        <w:t xml:space="preserve"> Правительства Калининградской области от 06.04.2017 N 168)</w:t>
      </w:r>
    </w:p>
    <w:p w:rsidR="00E677AB" w:rsidRDefault="00E677AB">
      <w:pPr>
        <w:pStyle w:val="ConsPlusNormal"/>
        <w:spacing w:before="220"/>
        <w:ind w:firstLine="540"/>
        <w:jc w:val="both"/>
      </w:pPr>
      <w:r>
        <w:t>14. Обеспечение функционирования государственного природного заказника регионального значения "Надеждинское 2" осуществляется находящимся в ведении Министерства природных ресурсов и экологии Калининградской области государственным бюджетным учреждением Калининградской области "Природный парк "Виштынецкий".</w:t>
      </w:r>
    </w:p>
    <w:p w:rsidR="00E677AB" w:rsidRDefault="00E677AB">
      <w:pPr>
        <w:pStyle w:val="ConsPlusNormal"/>
        <w:jc w:val="both"/>
      </w:pPr>
      <w:r>
        <w:t>(</w:t>
      </w:r>
      <w:proofErr w:type="gramStart"/>
      <w:r>
        <w:t>в</w:t>
      </w:r>
      <w:proofErr w:type="gramEnd"/>
      <w:r>
        <w:t xml:space="preserve"> ред. Постановлений Правительства Калининградской области от 06.04.2017 </w:t>
      </w:r>
      <w:hyperlink r:id="rId13" w:history="1">
        <w:r>
          <w:rPr>
            <w:color w:val="0000FF"/>
          </w:rPr>
          <w:t>N 168</w:t>
        </w:r>
      </w:hyperlink>
      <w:r>
        <w:t xml:space="preserve">, от 27.11.2017 </w:t>
      </w:r>
      <w:hyperlink r:id="rId14" w:history="1">
        <w:r>
          <w:rPr>
            <w:color w:val="0000FF"/>
          </w:rPr>
          <w:t>N 620</w:t>
        </w:r>
      </w:hyperlink>
      <w:r>
        <w:t>)</w:t>
      </w:r>
    </w:p>
    <w:p w:rsidR="00E677AB" w:rsidRDefault="00E677AB">
      <w:pPr>
        <w:pStyle w:val="ConsPlusNormal"/>
        <w:spacing w:before="220"/>
        <w:ind w:firstLine="540"/>
        <w:jc w:val="both"/>
      </w:pPr>
      <w:r>
        <w:t>15. Содержание государственного природного заказника регионального значения "Надеждинское 2" осуществляется государственным бюджетным учреждением Калининградской области "Природный парк "Виштынецкий".</w:t>
      </w:r>
    </w:p>
    <w:p w:rsidR="00E677AB" w:rsidRDefault="00E677AB">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Калининградской области от 27.11.2017 N 620)</w:t>
      </w:r>
    </w:p>
    <w:p w:rsidR="00E677AB" w:rsidRDefault="00E677AB">
      <w:pPr>
        <w:pStyle w:val="ConsPlusNormal"/>
        <w:spacing w:before="220"/>
        <w:ind w:firstLine="540"/>
        <w:jc w:val="both"/>
      </w:pPr>
      <w:r>
        <w:t xml:space="preserve">16. Реорганизация и упразднение государственного природного заказника регионального значения "Надеждинское 2" осуществляются в соответствии с решением Правительства Калининградской области по основаниям и в порядке, которые установлены </w:t>
      </w:r>
      <w:hyperlink r:id="rId16" w:history="1">
        <w:r>
          <w:rPr>
            <w:color w:val="0000FF"/>
          </w:rPr>
          <w:t>Законом</w:t>
        </w:r>
      </w:hyperlink>
      <w:r>
        <w:t xml:space="preserve"> Калининградской области "Об особо охраняемых природных территориях".</w:t>
      </w:r>
    </w:p>
    <w:p w:rsidR="00E677AB" w:rsidRDefault="00E677AB">
      <w:pPr>
        <w:pStyle w:val="ConsPlusNormal"/>
        <w:spacing w:before="220"/>
        <w:ind w:firstLine="540"/>
        <w:jc w:val="both"/>
      </w:pPr>
      <w:r>
        <w:t>17. Охрану государственного природного заказника регионального значения "Надеждинское 2" осуществляет Министерство природных ресурсов и экологии Калининградской области.</w:t>
      </w:r>
    </w:p>
    <w:p w:rsidR="00E677AB" w:rsidRDefault="00E677AB">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Калининградской области от 06.04.2017 N 168)</w:t>
      </w:r>
    </w:p>
    <w:p w:rsidR="00E677AB" w:rsidRDefault="00E677AB">
      <w:pPr>
        <w:pStyle w:val="ConsPlusNormal"/>
        <w:ind w:firstLine="540"/>
        <w:jc w:val="both"/>
      </w:pPr>
    </w:p>
    <w:p w:rsidR="00E677AB" w:rsidRDefault="00E677AB">
      <w:pPr>
        <w:pStyle w:val="ConsPlusNormal"/>
        <w:jc w:val="center"/>
        <w:outlineLvl w:val="1"/>
      </w:pPr>
      <w:r>
        <w:t>Глава 2. ПЕРЕЧЕНЬ ЕСТЕСТВЕННЫХ И АНТРОПОГЕННЫХ ПРОЦЕССОВ,</w:t>
      </w:r>
    </w:p>
    <w:p w:rsidR="00E677AB" w:rsidRDefault="00E677AB">
      <w:pPr>
        <w:pStyle w:val="ConsPlusNormal"/>
        <w:jc w:val="center"/>
      </w:pPr>
      <w:r>
        <w:t>ПОДЛЕЖАЩИХ СПЕЦИАЛЬНОМУ МОНИТОРИНГУ НА ТЕРРИТОРИИ</w:t>
      </w:r>
    </w:p>
    <w:p w:rsidR="00E677AB" w:rsidRDefault="00E677AB">
      <w:pPr>
        <w:pStyle w:val="ConsPlusNormal"/>
        <w:jc w:val="center"/>
      </w:pPr>
      <w:r>
        <w:t>ГОСУДАРСТВЕННОГО ПРИРОДНОГО ЗАКАЗНИКА</w:t>
      </w:r>
    </w:p>
    <w:p w:rsidR="00E677AB" w:rsidRDefault="00E677AB">
      <w:pPr>
        <w:pStyle w:val="ConsPlusNormal"/>
        <w:jc w:val="center"/>
      </w:pPr>
      <w:r>
        <w:t>РЕГИОНАЛЬНОГО ЗНАЧЕНИЯ "НАДЕЖДИНСКОЕ 2"</w:t>
      </w:r>
    </w:p>
    <w:p w:rsidR="00E677AB" w:rsidRDefault="00E677AB">
      <w:pPr>
        <w:pStyle w:val="ConsPlusNormal"/>
        <w:ind w:firstLine="540"/>
        <w:jc w:val="both"/>
      </w:pPr>
    </w:p>
    <w:p w:rsidR="00E677AB" w:rsidRDefault="00E677AB">
      <w:pPr>
        <w:pStyle w:val="ConsPlusNormal"/>
        <w:ind w:firstLine="540"/>
        <w:jc w:val="both"/>
      </w:pPr>
      <w:r>
        <w:t>18. Мониторинг антропогенного загрязнения наземной природной среды (побережий водоемов, лесных экосистем).</w:t>
      </w:r>
    </w:p>
    <w:p w:rsidR="00E677AB" w:rsidRDefault="00E677AB">
      <w:pPr>
        <w:pStyle w:val="ConsPlusNormal"/>
        <w:spacing w:before="220"/>
        <w:ind w:firstLine="540"/>
        <w:jc w:val="both"/>
      </w:pPr>
      <w:r>
        <w:t>19. Мониторинг форм и интенсивности воздействия туристическо-экскурсионной и рекреационной нагрузки на ценные объекты и комплексы неживой природы.</w:t>
      </w:r>
    </w:p>
    <w:p w:rsidR="00E677AB" w:rsidRDefault="00E677AB">
      <w:pPr>
        <w:pStyle w:val="ConsPlusNormal"/>
        <w:spacing w:before="220"/>
        <w:ind w:firstLine="540"/>
        <w:jc w:val="both"/>
      </w:pPr>
      <w:r>
        <w:t>20. Лесопатологический мониторинг лесных участков.</w:t>
      </w:r>
    </w:p>
    <w:p w:rsidR="00E677AB" w:rsidRDefault="00E677AB">
      <w:pPr>
        <w:pStyle w:val="ConsPlusNormal"/>
        <w:ind w:firstLine="540"/>
        <w:jc w:val="both"/>
      </w:pPr>
    </w:p>
    <w:p w:rsidR="00E677AB" w:rsidRDefault="00E677AB">
      <w:pPr>
        <w:pStyle w:val="ConsPlusNormal"/>
        <w:jc w:val="center"/>
        <w:outlineLvl w:val="1"/>
      </w:pPr>
      <w:r>
        <w:t>Глава 3. СВЕДЕНИЯ О ФУНКЦИОНАЛЬНОМ ЗОНИРОВАНИИ ТЕРРИТОРИИ</w:t>
      </w:r>
    </w:p>
    <w:p w:rsidR="00E677AB" w:rsidRDefault="00E677AB">
      <w:pPr>
        <w:pStyle w:val="ConsPlusNormal"/>
        <w:jc w:val="center"/>
      </w:pPr>
      <w:r>
        <w:t>ГОСУДАРСТВЕННОГО ПРИРОДНОГО ЗАКАЗНИКА</w:t>
      </w:r>
    </w:p>
    <w:p w:rsidR="00E677AB" w:rsidRDefault="00E677AB">
      <w:pPr>
        <w:pStyle w:val="ConsPlusNormal"/>
        <w:jc w:val="center"/>
      </w:pPr>
      <w:r>
        <w:t>РЕГИОНАЛЬНОГО ЗНАЧЕНИЯ "НАДЕЖДИНСКОЕ 2"</w:t>
      </w:r>
    </w:p>
    <w:p w:rsidR="00E677AB" w:rsidRDefault="00E677AB">
      <w:pPr>
        <w:pStyle w:val="ConsPlusNormal"/>
        <w:ind w:firstLine="540"/>
        <w:jc w:val="both"/>
      </w:pPr>
    </w:p>
    <w:p w:rsidR="00E677AB" w:rsidRDefault="00E677AB">
      <w:pPr>
        <w:pStyle w:val="ConsPlusNormal"/>
        <w:ind w:firstLine="540"/>
        <w:jc w:val="both"/>
      </w:pPr>
      <w:r>
        <w:t xml:space="preserve">21. </w:t>
      </w:r>
      <w:proofErr w:type="gramStart"/>
      <w:r>
        <w:t>Территория государственного природного заказника регионального значения "Надеждинское 2" состоит из земельных участков категорий "земли лесного фонда",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сельскохозяйственного назначения", "земли водного фонда".</w:t>
      </w:r>
      <w:proofErr w:type="gramEnd"/>
      <w:r>
        <w:t xml:space="preserve"> Государственный природный заказник регионального значения "Надеждинское 2" создан без изъятия земельных участков у собственников, землевладельцев и землепользователей.</w:t>
      </w:r>
    </w:p>
    <w:p w:rsidR="00E677AB" w:rsidRDefault="00E677AB">
      <w:pPr>
        <w:pStyle w:val="ConsPlusNormal"/>
        <w:ind w:firstLine="540"/>
        <w:jc w:val="both"/>
      </w:pPr>
    </w:p>
    <w:p w:rsidR="00E677AB" w:rsidRDefault="00E677AB">
      <w:pPr>
        <w:pStyle w:val="ConsPlusNormal"/>
        <w:jc w:val="center"/>
        <w:outlineLvl w:val="1"/>
      </w:pPr>
      <w:r>
        <w:t xml:space="preserve">Глава 4. РЕЖИМ ОСОБОЙ ОХРАНЫ </w:t>
      </w:r>
      <w:proofErr w:type="gramStart"/>
      <w:r>
        <w:t>ГОСУДАРСТВЕННОГО</w:t>
      </w:r>
      <w:proofErr w:type="gramEnd"/>
      <w:r>
        <w:t xml:space="preserve"> ПРИРОДНОГО</w:t>
      </w:r>
    </w:p>
    <w:p w:rsidR="00E677AB" w:rsidRDefault="00E677AB">
      <w:pPr>
        <w:pStyle w:val="ConsPlusNormal"/>
        <w:jc w:val="center"/>
      </w:pPr>
      <w:r>
        <w:t>ЗАКАЗНИКА РЕГИОНАЛЬНОГО ЗНАЧЕНИЯ "НАДЕЖДИНСКОЕ 2"</w:t>
      </w:r>
    </w:p>
    <w:p w:rsidR="00E677AB" w:rsidRDefault="00E677AB">
      <w:pPr>
        <w:pStyle w:val="ConsPlusNormal"/>
        <w:ind w:firstLine="540"/>
        <w:jc w:val="both"/>
      </w:pPr>
    </w:p>
    <w:p w:rsidR="00E677AB" w:rsidRDefault="00E677AB">
      <w:pPr>
        <w:pStyle w:val="ConsPlusNormal"/>
        <w:ind w:firstLine="540"/>
        <w:jc w:val="both"/>
      </w:pPr>
      <w:r>
        <w:t>22. На территории государственного природного заказника регионального значения "Надеждинское 2" запрещается хозяйственная или иная деятельность, если она противоречит целям и задачам создания заказника, в том числе:</w:t>
      </w:r>
    </w:p>
    <w:p w:rsidR="00E677AB" w:rsidRDefault="00E677AB">
      <w:pPr>
        <w:pStyle w:val="ConsPlusNormal"/>
        <w:spacing w:before="220"/>
        <w:ind w:firstLine="540"/>
        <w:jc w:val="both"/>
      </w:pPr>
      <w:r>
        <w:lastRenderedPageBreak/>
        <w:t>1) выполнение работ по геологическому изучению недр и разработка любых месторождений полезных ископаемых;</w:t>
      </w:r>
    </w:p>
    <w:p w:rsidR="00E677AB" w:rsidRDefault="00E677AB">
      <w:pPr>
        <w:pStyle w:val="ConsPlusNormal"/>
        <w:spacing w:before="220"/>
        <w:ind w:firstLine="540"/>
        <w:jc w:val="both"/>
      </w:pPr>
      <w:r>
        <w:t>2) все виды рубок лесных насаждений, за исключением санитарных;</w:t>
      </w:r>
    </w:p>
    <w:p w:rsidR="00E677AB" w:rsidRDefault="00E677AB">
      <w:pPr>
        <w:pStyle w:val="ConsPlusNormal"/>
        <w:spacing w:before="220"/>
        <w:ind w:firstLine="540"/>
        <w:jc w:val="both"/>
      </w:pPr>
      <w:r>
        <w:t>3) мелиорация и распашка земель, за исключением существующих сельскохозяйственных угодий и земель, принадлежащих на законном праве гражданам и юридическим лицам для ведения садового, огороднического и дачного хозяйства;</w:t>
      </w:r>
    </w:p>
    <w:p w:rsidR="00E677AB" w:rsidRDefault="00E677AB">
      <w:pPr>
        <w:pStyle w:val="ConsPlusNormal"/>
        <w:spacing w:before="220"/>
        <w:ind w:firstLine="540"/>
        <w:jc w:val="both"/>
      </w:pPr>
      <w:r>
        <w:t>4) сбор минералогических коллекций, за исключением сбора в научно-исследовательских целях;</w:t>
      </w:r>
    </w:p>
    <w:p w:rsidR="00E677AB" w:rsidRDefault="00E677AB">
      <w:pPr>
        <w:pStyle w:val="ConsPlusNormal"/>
        <w:spacing w:before="220"/>
        <w:ind w:firstLine="540"/>
        <w:jc w:val="both"/>
      </w:pPr>
      <w:r>
        <w:t>5) проезд и стоянка транспортных средств вне дорог и специально предусмотренных мест;</w:t>
      </w:r>
    </w:p>
    <w:p w:rsidR="00E677AB" w:rsidRDefault="00E677AB">
      <w:pPr>
        <w:pStyle w:val="ConsPlusNormal"/>
        <w:spacing w:before="220"/>
        <w:ind w:firstLine="540"/>
        <w:jc w:val="both"/>
      </w:pPr>
      <w:r>
        <w:t>6) загрязнение и засорение территории бытовыми, строительными, промышленными и иными отходами и мусором, складирование и захоронение отходов, складирование леса и других материалов;</w:t>
      </w:r>
    </w:p>
    <w:p w:rsidR="00E677AB" w:rsidRDefault="00E677AB">
      <w:pPr>
        <w:pStyle w:val="ConsPlusNormal"/>
        <w:spacing w:before="220"/>
        <w:ind w:firstLine="540"/>
        <w:jc w:val="both"/>
      </w:pPr>
      <w:r>
        <w:t>7) выжигание растительности и разведение костров;</w:t>
      </w:r>
    </w:p>
    <w:p w:rsidR="00E677AB" w:rsidRDefault="00E677AB">
      <w:pPr>
        <w:pStyle w:val="ConsPlusNormal"/>
        <w:spacing w:before="220"/>
        <w:ind w:firstLine="540"/>
        <w:jc w:val="both"/>
      </w:pPr>
      <w:r>
        <w:t>8) уничтожение или повреждение аншлагов и других информационных знаков и указателей.</w:t>
      </w:r>
    </w:p>
    <w:p w:rsidR="00E677AB" w:rsidRDefault="00E677AB">
      <w:pPr>
        <w:pStyle w:val="ConsPlusNormal"/>
        <w:spacing w:before="220"/>
        <w:ind w:firstLine="540"/>
        <w:jc w:val="both"/>
      </w:pPr>
      <w:r>
        <w:t>23. Государственный природный заказник регионального значения "Надеждинское 2" обозначается на местности предупредительными и информационными знаками по периметру его границ.</w:t>
      </w:r>
    </w:p>
    <w:p w:rsidR="00E677AB" w:rsidRDefault="00E677AB">
      <w:pPr>
        <w:pStyle w:val="ConsPlusNormal"/>
        <w:jc w:val="both"/>
      </w:pPr>
    </w:p>
    <w:p w:rsidR="00E677AB" w:rsidRDefault="00E677AB">
      <w:pPr>
        <w:pStyle w:val="ConsPlusNormal"/>
        <w:jc w:val="both"/>
      </w:pPr>
    </w:p>
    <w:p w:rsidR="00E677AB" w:rsidRDefault="00E677AB">
      <w:pPr>
        <w:pStyle w:val="ConsPlusNormal"/>
        <w:ind w:firstLine="540"/>
        <w:jc w:val="both"/>
      </w:pPr>
    </w:p>
    <w:p w:rsidR="00E677AB" w:rsidRDefault="00E677AB">
      <w:pPr>
        <w:pStyle w:val="ConsPlusNormal"/>
        <w:ind w:firstLine="540"/>
        <w:jc w:val="both"/>
      </w:pPr>
    </w:p>
    <w:p w:rsidR="00E677AB" w:rsidRDefault="00E677AB">
      <w:pPr>
        <w:pStyle w:val="ConsPlusNormal"/>
        <w:ind w:firstLine="540"/>
        <w:jc w:val="both"/>
      </w:pPr>
    </w:p>
    <w:p w:rsidR="00E677AB" w:rsidRDefault="00E677AB">
      <w:pPr>
        <w:pStyle w:val="ConsPlusNormal"/>
        <w:jc w:val="right"/>
        <w:outlineLvl w:val="1"/>
      </w:pPr>
      <w:r>
        <w:t>Приложение N 1</w:t>
      </w:r>
    </w:p>
    <w:p w:rsidR="00E677AB" w:rsidRDefault="00E677AB">
      <w:pPr>
        <w:pStyle w:val="ConsPlusNormal"/>
        <w:jc w:val="right"/>
      </w:pPr>
      <w:r>
        <w:t>к Положению</w:t>
      </w:r>
    </w:p>
    <w:p w:rsidR="00E677AB" w:rsidRDefault="00E677AB">
      <w:pPr>
        <w:pStyle w:val="ConsPlusNormal"/>
        <w:jc w:val="right"/>
      </w:pPr>
      <w:r>
        <w:t>о государственном природном</w:t>
      </w:r>
    </w:p>
    <w:p w:rsidR="00E677AB" w:rsidRDefault="00E677AB">
      <w:pPr>
        <w:pStyle w:val="ConsPlusNormal"/>
        <w:jc w:val="right"/>
      </w:pPr>
      <w:r>
        <w:t xml:space="preserve">заказнике </w:t>
      </w:r>
      <w:proofErr w:type="gramStart"/>
      <w:r>
        <w:t>регионального</w:t>
      </w:r>
      <w:proofErr w:type="gramEnd"/>
    </w:p>
    <w:p w:rsidR="00E677AB" w:rsidRDefault="00E677AB">
      <w:pPr>
        <w:pStyle w:val="ConsPlusNormal"/>
        <w:jc w:val="right"/>
      </w:pPr>
      <w:r>
        <w:t>значения "Надеждинское 2"</w:t>
      </w:r>
    </w:p>
    <w:p w:rsidR="00E677AB" w:rsidRDefault="00E677AB">
      <w:pPr>
        <w:pStyle w:val="ConsPlusNormal"/>
        <w:ind w:firstLine="540"/>
        <w:jc w:val="both"/>
      </w:pPr>
    </w:p>
    <w:p w:rsidR="00E677AB" w:rsidRDefault="00E677AB">
      <w:pPr>
        <w:pStyle w:val="ConsPlusTitle"/>
        <w:jc w:val="center"/>
      </w:pPr>
      <w:bookmarkStart w:id="1" w:name="P109"/>
      <w:bookmarkEnd w:id="1"/>
      <w:r>
        <w:t>Границы государственного природного заказника</w:t>
      </w:r>
    </w:p>
    <w:p w:rsidR="00E677AB" w:rsidRDefault="00E677AB">
      <w:pPr>
        <w:pStyle w:val="ConsPlusTitle"/>
        <w:jc w:val="center"/>
      </w:pPr>
      <w:r>
        <w:t>регионального значения "Надеждинское 2"</w:t>
      </w:r>
    </w:p>
    <w:p w:rsidR="00E677AB" w:rsidRDefault="00E677AB">
      <w:pPr>
        <w:pStyle w:val="ConsPlusNormal"/>
        <w:ind w:firstLine="540"/>
        <w:jc w:val="both"/>
      </w:pPr>
    </w:p>
    <w:p w:rsidR="00E677AB" w:rsidRDefault="00E677AB">
      <w:pPr>
        <w:pStyle w:val="ConsPlusNormal"/>
        <w:ind w:firstLine="540"/>
        <w:jc w:val="both"/>
      </w:pPr>
      <w:proofErr w:type="gramStart"/>
      <w:r>
        <w:t>Граница зоны начинается с точки, имеющей географические координаты 54°56'4" с.ш., 20°29'26" в.д., и следует в восточном направлении 940 м по лугу, пересекая железную дорогу Калининград - Зеленоградск, автодорогу, до пересечения с границей Зеленоградского городского поселения, затем граница следует по южной границе Зеленоградского городского поселения и вновь поворачивает на восток до границы с поселком Вербное.</w:t>
      </w:r>
      <w:proofErr w:type="gramEnd"/>
      <w:r>
        <w:t xml:space="preserve"> Далее граница следует по южной границе поселка </w:t>
      </w:r>
      <w:proofErr w:type="gramStart"/>
      <w:r>
        <w:t>Вербное</w:t>
      </w:r>
      <w:proofErr w:type="gramEnd"/>
      <w:r>
        <w:t xml:space="preserve">, поворачивает на восток и следует 1310 м по суходолу, лугу. Затем граница поворачивает строго на юг и проходит 3030 м до границы с поселком </w:t>
      </w:r>
      <w:proofErr w:type="gramStart"/>
      <w:r>
        <w:t>Надеждино</w:t>
      </w:r>
      <w:proofErr w:type="gramEnd"/>
      <w:r>
        <w:t xml:space="preserve">, поворачивает на запад и следует по западной границе поселка Надеждино. Далее граница поворачивает на юг и следует 510 м до границы с поселком Храброво и продолжается по западной границе поселка Храброво, затем поворачивает на юг и следует 240 м, пересекая железную дорогу. </w:t>
      </w:r>
      <w:proofErr w:type="gramStart"/>
      <w:r>
        <w:t>Затем граница поворачивает строго на запад и проходит 5050 м по лугу, суходолу до пересечения с железной дорогой и далее продолжается в том же направлении 1350 м. Далее граница поворачивает на север, пересекает озеро Камышевое и следует 190 м до границы с поселком Озерово, а затем следует по границе поселка Озерово.</w:t>
      </w:r>
      <w:proofErr w:type="gramEnd"/>
      <w:r>
        <w:t xml:space="preserve"> Затем граница продолжается в северном направлении 1820 м до границы с поселком Холмы и далее следует по границе поселка Холмы, вновь поворачивает на север и следует 940 м по границе поселка </w:t>
      </w:r>
      <w:proofErr w:type="gramStart"/>
      <w:r>
        <w:lastRenderedPageBreak/>
        <w:t>Моховое</w:t>
      </w:r>
      <w:proofErr w:type="gramEnd"/>
      <w:r>
        <w:t xml:space="preserve">. Далее граница проходит по восточной границе поселка </w:t>
      </w:r>
      <w:proofErr w:type="gramStart"/>
      <w:r>
        <w:t>Моховое</w:t>
      </w:r>
      <w:proofErr w:type="gramEnd"/>
      <w:r>
        <w:t xml:space="preserve"> до пересечения с границей Зеленоградского городского поселения, поворачивает на восток и следует по границе Зеленоградского городского поселения к начальной точке.</w:t>
      </w:r>
    </w:p>
    <w:p w:rsidR="00E677AB" w:rsidRDefault="00E677AB">
      <w:pPr>
        <w:pStyle w:val="ConsPlusNormal"/>
        <w:spacing w:before="220"/>
        <w:ind w:firstLine="540"/>
        <w:jc w:val="both"/>
      </w:pPr>
      <w:r>
        <w:t>В границу зоны не включаются территории поселков Муромское, Лужки, Надеждинское, Вольное, Безымянка.</w:t>
      </w:r>
    </w:p>
    <w:p w:rsidR="00E677AB" w:rsidRDefault="00E677AB">
      <w:pPr>
        <w:pStyle w:val="ConsPlusNormal"/>
        <w:ind w:firstLine="540"/>
        <w:jc w:val="both"/>
      </w:pPr>
    </w:p>
    <w:p w:rsidR="00E677AB" w:rsidRDefault="00E677AB">
      <w:pPr>
        <w:pStyle w:val="ConsPlusNormal"/>
        <w:ind w:firstLine="540"/>
        <w:jc w:val="both"/>
      </w:pPr>
    </w:p>
    <w:p w:rsidR="00E677AB" w:rsidRDefault="00E677AB">
      <w:pPr>
        <w:pStyle w:val="ConsPlusNormal"/>
        <w:ind w:firstLine="540"/>
        <w:jc w:val="both"/>
      </w:pPr>
    </w:p>
    <w:p w:rsidR="00E677AB" w:rsidRDefault="00E677AB">
      <w:pPr>
        <w:pStyle w:val="ConsPlusNormal"/>
        <w:ind w:firstLine="540"/>
        <w:jc w:val="both"/>
      </w:pPr>
    </w:p>
    <w:p w:rsidR="00E677AB" w:rsidRDefault="00E677AB">
      <w:pPr>
        <w:pStyle w:val="ConsPlusNormal"/>
        <w:ind w:firstLine="540"/>
        <w:jc w:val="both"/>
      </w:pPr>
    </w:p>
    <w:p w:rsidR="00E677AB" w:rsidRDefault="00E677AB">
      <w:pPr>
        <w:pStyle w:val="ConsPlusNormal"/>
        <w:jc w:val="right"/>
        <w:outlineLvl w:val="1"/>
      </w:pPr>
      <w:r>
        <w:t>Приложение N 2</w:t>
      </w:r>
    </w:p>
    <w:p w:rsidR="00E677AB" w:rsidRDefault="00E677AB">
      <w:pPr>
        <w:pStyle w:val="ConsPlusNormal"/>
        <w:jc w:val="right"/>
      </w:pPr>
      <w:r>
        <w:t>к Положению</w:t>
      </w:r>
    </w:p>
    <w:p w:rsidR="00E677AB" w:rsidRDefault="00E677AB">
      <w:pPr>
        <w:pStyle w:val="ConsPlusNormal"/>
        <w:jc w:val="right"/>
      </w:pPr>
      <w:r>
        <w:t>о государственном природном</w:t>
      </w:r>
    </w:p>
    <w:p w:rsidR="00E677AB" w:rsidRDefault="00E677AB">
      <w:pPr>
        <w:pStyle w:val="ConsPlusNormal"/>
        <w:jc w:val="right"/>
      </w:pPr>
      <w:r>
        <w:t xml:space="preserve">заказнике </w:t>
      </w:r>
      <w:proofErr w:type="gramStart"/>
      <w:r>
        <w:t>регионального</w:t>
      </w:r>
      <w:proofErr w:type="gramEnd"/>
    </w:p>
    <w:p w:rsidR="00E677AB" w:rsidRDefault="00E677AB">
      <w:pPr>
        <w:pStyle w:val="ConsPlusNormal"/>
        <w:jc w:val="right"/>
      </w:pPr>
      <w:r>
        <w:t>значения "Надеждинское 2"</w:t>
      </w:r>
    </w:p>
    <w:p w:rsidR="00E677AB" w:rsidRDefault="00E677AB">
      <w:pPr>
        <w:pStyle w:val="ConsPlusNormal"/>
        <w:ind w:firstLine="540"/>
        <w:jc w:val="both"/>
      </w:pPr>
    </w:p>
    <w:p w:rsidR="00E677AB" w:rsidRDefault="00E677AB">
      <w:pPr>
        <w:pStyle w:val="ConsPlusTitle"/>
        <w:jc w:val="center"/>
      </w:pPr>
      <w:bookmarkStart w:id="2" w:name="P125"/>
      <w:bookmarkEnd w:id="2"/>
      <w:r>
        <w:t>КАРТА (ПЛАН)</w:t>
      </w:r>
    </w:p>
    <w:p w:rsidR="00E677AB" w:rsidRDefault="00E677AB">
      <w:pPr>
        <w:pStyle w:val="ConsPlusTitle"/>
        <w:jc w:val="center"/>
      </w:pPr>
      <w:r>
        <w:t>государственного природного заказника</w:t>
      </w:r>
    </w:p>
    <w:p w:rsidR="00E677AB" w:rsidRDefault="00E677AB">
      <w:pPr>
        <w:pStyle w:val="ConsPlusTitle"/>
        <w:jc w:val="center"/>
      </w:pPr>
      <w:r>
        <w:t>регионального значения "Надеждинское 2"</w:t>
      </w:r>
    </w:p>
    <w:p w:rsidR="00E677AB" w:rsidRDefault="00E677AB">
      <w:pPr>
        <w:pStyle w:val="ConsPlusNormal"/>
        <w:jc w:val="center"/>
      </w:pPr>
    </w:p>
    <w:p w:rsidR="00E677AB" w:rsidRDefault="00E677AB">
      <w:pPr>
        <w:pStyle w:val="ConsPlusNormal"/>
      </w:pPr>
    </w:p>
    <w:p w:rsidR="00E677AB" w:rsidRDefault="00E677AB">
      <w:pPr>
        <w:pStyle w:val="ConsPlusNormal"/>
        <w:pBdr>
          <w:top w:val="single" w:sz="6" w:space="0" w:color="auto"/>
        </w:pBdr>
        <w:spacing w:before="100" w:after="100"/>
        <w:jc w:val="both"/>
        <w:rPr>
          <w:sz w:val="2"/>
          <w:szCs w:val="2"/>
        </w:rPr>
      </w:pPr>
    </w:p>
    <w:p w:rsidR="009F070F" w:rsidRDefault="00E677AB"/>
    <w:sectPr w:rsidR="009F070F" w:rsidSect="008041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77AB"/>
    <w:rsid w:val="0016331D"/>
    <w:rsid w:val="00294A3C"/>
    <w:rsid w:val="00426DB2"/>
    <w:rsid w:val="008E69C8"/>
    <w:rsid w:val="00C25AB4"/>
    <w:rsid w:val="00D50802"/>
    <w:rsid w:val="00E677AB"/>
    <w:rsid w:val="00EF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7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A9563B6BBC67A4A411D4D0A61FC5A7853300F142D7446AAB482EBB0370310F395AC6C66204439ED61A02X7gDL" TargetMode="External"/><Relationship Id="rId13" Type="http://schemas.openxmlformats.org/officeDocument/2006/relationships/hyperlink" Target="consultantplus://offline/ref=BEA9563B6BBC67A4A411D4D0A61FC5A7853300F140D14762A8482EBB0370310F395AC6C66204439ED6180AX7g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A9563B6BBC67A4A411CADDB0739BAE82385AF944D24D3DF51775E654793B587E159F842609409EXDg2L" TargetMode="External"/><Relationship Id="rId12" Type="http://schemas.openxmlformats.org/officeDocument/2006/relationships/hyperlink" Target="consultantplus://offline/ref=BEA9563B6BBC67A4A411D4D0A61FC5A7853300F140D14762A8482EBB0370310F395AC6C66204439ED6180AX7gAL" TargetMode="External"/><Relationship Id="rId17" Type="http://schemas.openxmlformats.org/officeDocument/2006/relationships/hyperlink" Target="consultantplus://offline/ref=BEA9563B6BBC67A4A411D4D0A61FC5A7853300F140D14762A8482EBB0370310F395AC6C66204439ED6180AX7gAL" TargetMode="External"/><Relationship Id="rId2" Type="http://schemas.openxmlformats.org/officeDocument/2006/relationships/settings" Target="settings.xml"/><Relationship Id="rId16" Type="http://schemas.openxmlformats.org/officeDocument/2006/relationships/hyperlink" Target="consultantplus://offline/ref=BEA9563B6BBC67A4A411D4D0A61FC5A7853300F142D7446AAB482EBB0370310FX3g9L" TargetMode="External"/><Relationship Id="rId1" Type="http://schemas.openxmlformats.org/officeDocument/2006/relationships/styles" Target="styles.xml"/><Relationship Id="rId6" Type="http://schemas.openxmlformats.org/officeDocument/2006/relationships/hyperlink" Target="consultantplus://offline/ref=BEA9563B6BBC67A4A411D4D0A61FC5A7853300F140DC4162AD482EBB0370310F395AC6C66204439ED6180AX7gBL" TargetMode="External"/><Relationship Id="rId11" Type="http://schemas.openxmlformats.org/officeDocument/2006/relationships/hyperlink" Target="consultantplus://offline/ref=BEA9563B6BBC67A4A411D4D0A61FC5A7853300F140DC4162AD482EBB0370310F395AC6C66204439ED6180AX7gAL" TargetMode="External"/><Relationship Id="rId5" Type="http://schemas.openxmlformats.org/officeDocument/2006/relationships/hyperlink" Target="consultantplus://offline/ref=BEA9563B6BBC67A4A411D4D0A61FC5A7853300F140D14762A8482EBB0370310F395AC6C66204439ED6180AX7gBL" TargetMode="External"/><Relationship Id="rId15" Type="http://schemas.openxmlformats.org/officeDocument/2006/relationships/hyperlink" Target="consultantplus://offline/ref=BEA9563B6BBC67A4A411D4D0A61FC5A7853300F140DC4162AD482EBB0370310F395AC6C66204439ED6180AX7g5L" TargetMode="External"/><Relationship Id="rId10" Type="http://schemas.openxmlformats.org/officeDocument/2006/relationships/hyperlink" Target="consultantplus://offline/ref=BEA9563B6BBC67A4A411D4D0A61FC5A7853300F140DC4162AD482EBB0370310F395AC6C66204439ED6180AX7gB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EA9563B6BBC67A4A411D4D0A61FC5A7853300F140D14762A8482EBB0370310F395AC6C66204439ED6180AX7gBL" TargetMode="External"/><Relationship Id="rId14" Type="http://schemas.openxmlformats.org/officeDocument/2006/relationships/hyperlink" Target="consultantplus://offline/ref=BEA9563B6BBC67A4A411D4D0A61FC5A7853300F140DC4162AD482EBB0370310F395AC6C66204439ED6180AX7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10165</Characters>
  <Application>Microsoft Office Word</Application>
  <DocSecurity>0</DocSecurity>
  <Lines>84</Lines>
  <Paragraphs>23</Paragraphs>
  <ScaleCrop>false</ScaleCrop>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v.yarema</dc:creator>
  <cp:keywords/>
  <dc:description/>
  <cp:lastModifiedBy>v.yarema</cp:lastModifiedBy>
  <cp:revision>1</cp:revision>
  <dcterms:created xsi:type="dcterms:W3CDTF">2018-10-05T11:32:00Z</dcterms:created>
  <dcterms:modified xsi:type="dcterms:W3CDTF">2018-10-05T11:32:00Z</dcterms:modified>
</cp:coreProperties>
</file>