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60" w:rsidRDefault="0061376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13760" w:rsidRDefault="00613760">
      <w:pPr>
        <w:pStyle w:val="ConsPlusNormal"/>
        <w:jc w:val="center"/>
        <w:outlineLvl w:val="0"/>
      </w:pPr>
    </w:p>
    <w:p w:rsidR="00613760" w:rsidRDefault="00613760">
      <w:pPr>
        <w:pStyle w:val="ConsPlusTitle"/>
        <w:jc w:val="center"/>
        <w:outlineLvl w:val="0"/>
      </w:pPr>
      <w:r>
        <w:t>РОССИЙСКАЯ ФЕДЕРАЦИЯ</w:t>
      </w:r>
    </w:p>
    <w:p w:rsidR="00613760" w:rsidRDefault="00613760">
      <w:pPr>
        <w:pStyle w:val="ConsPlusTitle"/>
        <w:jc w:val="center"/>
      </w:pPr>
      <w:r>
        <w:t>ПРАВИТЕЛЬСТВО КАЛИНИНГРАДСКОЙ ОБЛАСТИ</w:t>
      </w:r>
    </w:p>
    <w:p w:rsidR="00613760" w:rsidRDefault="00613760">
      <w:pPr>
        <w:pStyle w:val="ConsPlusTitle"/>
        <w:jc w:val="center"/>
      </w:pPr>
    </w:p>
    <w:p w:rsidR="00613760" w:rsidRDefault="00613760">
      <w:pPr>
        <w:pStyle w:val="ConsPlusTitle"/>
        <w:jc w:val="center"/>
      </w:pPr>
      <w:r>
        <w:t>ПОСТАНОВЛЕНИЕ</w:t>
      </w:r>
    </w:p>
    <w:p w:rsidR="00613760" w:rsidRDefault="00613760">
      <w:pPr>
        <w:pStyle w:val="ConsPlusTitle"/>
        <w:jc w:val="center"/>
      </w:pPr>
      <w:r>
        <w:t>от 2 августа 2012 г. N 588</w:t>
      </w:r>
    </w:p>
    <w:p w:rsidR="00613760" w:rsidRDefault="00613760">
      <w:pPr>
        <w:pStyle w:val="ConsPlusTitle"/>
        <w:jc w:val="center"/>
      </w:pPr>
    </w:p>
    <w:p w:rsidR="00613760" w:rsidRDefault="00613760">
      <w:pPr>
        <w:pStyle w:val="ConsPlusTitle"/>
        <w:jc w:val="center"/>
      </w:pPr>
      <w:r>
        <w:t>Об организации государственного природного заказника</w:t>
      </w:r>
    </w:p>
    <w:p w:rsidR="00613760" w:rsidRDefault="00613760">
      <w:pPr>
        <w:pStyle w:val="ConsPlusTitle"/>
        <w:jc w:val="center"/>
      </w:pPr>
      <w:r>
        <w:t>"Громовский"</w:t>
      </w:r>
    </w:p>
    <w:p w:rsidR="00613760" w:rsidRDefault="006137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137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3760" w:rsidRDefault="006137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3760" w:rsidRDefault="0061376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Калининградской области</w:t>
            </w:r>
          </w:p>
          <w:p w:rsidR="00613760" w:rsidRDefault="006137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19.11.2013 </w:t>
            </w:r>
            <w:hyperlink r:id="rId5" w:history="1">
              <w:r>
                <w:rPr>
                  <w:color w:val="0000FF"/>
                </w:rPr>
                <w:t>N 853</w:t>
              </w:r>
            </w:hyperlink>
            <w:r>
              <w:rPr>
                <w:color w:val="392C69"/>
              </w:rPr>
              <w:t xml:space="preserve">, от 06.04.2017 </w:t>
            </w:r>
            <w:hyperlink r:id="rId6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 xml:space="preserve">, от 27.11.2017 </w:t>
            </w:r>
            <w:hyperlink r:id="rId7" w:history="1">
              <w:r>
                <w:rPr>
                  <w:color w:val="0000FF"/>
                </w:rPr>
                <w:t>N 619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13760" w:rsidRDefault="00613760">
      <w:pPr>
        <w:pStyle w:val="ConsPlusNormal"/>
      </w:pPr>
    </w:p>
    <w:p w:rsidR="00613760" w:rsidRDefault="0061376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14 марта 1995 года N 33-ФЗ "Об особо охраняемых природных территориях", </w:t>
      </w:r>
      <w:hyperlink r:id="rId9" w:history="1">
        <w:r>
          <w:rPr>
            <w:color w:val="0000FF"/>
          </w:rPr>
          <w:t>Законом</w:t>
        </w:r>
      </w:hyperlink>
      <w:r>
        <w:t xml:space="preserve"> Калининградской области "Об особо охраняемых природных территориях", в целях охраны редких и находящихся под угрозой исчезновения объектов животного и растительного мира, восстановления природных ресурсов, сохранения и восстановления природных комплексов Калининградской области Правительство Калининградской области</w:t>
      </w:r>
    </w:p>
    <w:p w:rsidR="00613760" w:rsidRDefault="00613760">
      <w:pPr>
        <w:pStyle w:val="ConsPlusNormal"/>
        <w:ind w:firstLine="540"/>
        <w:jc w:val="both"/>
      </w:pPr>
    </w:p>
    <w:p w:rsidR="00613760" w:rsidRDefault="00613760">
      <w:pPr>
        <w:pStyle w:val="ConsPlusNormal"/>
        <w:jc w:val="center"/>
      </w:pPr>
      <w:r>
        <w:t>ПОСТАНОВЛЯЕТ:</w:t>
      </w:r>
    </w:p>
    <w:p w:rsidR="00613760" w:rsidRDefault="00613760">
      <w:pPr>
        <w:pStyle w:val="ConsPlusNormal"/>
        <w:ind w:firstLine="540"/>
        <w:jc w:val="both"/>
      </w:pPr>
    </w:p>
    <w:p w:rsidR="00613760" w:rsidRDefault="00613760">
      <w:pPr>
        <w:pStyle w:val="ConsPlusNormal"/>
        <w:ind w:firstLine="540"/>
        <w:jc w:val="both"/>
      </w:pPr>
      <w:r>
        <w:t>1. Организовать особо охраняемую природную территорию регионального значения - государственный природный заказник "Громовский" в Славском муниципальном районе Калининградской области на землях лесного фонда, водного фонда и землях иных категорий без изъятия земельных участков или водных пространств, используемых для общегосударственных нужд.</w:t>
      </w:r>
    </w:p>
    <w:p w:rsidR="00613760" w:rsidRDefault="0061376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государственном природном заказнике "Громовский" согласно приложению.</w:t>
      </w:r>
    </w:p>
    <w:p w:rsidR="00613760" w:rsidRDefault="00613760">
      <w:pPr>
        <w:pStyle w:val="ConsPlusNormal"/>
        <w:spacing w:before="220"/>
        <w:ind w:firstLine="540"/>
        <w:jc w:val="both"/>
      </w:pPr>
      <w:r>
        <w:t>3. Постановление вступает в силу со дня подписания и подлежит официальному опубликованию.</w:t>
      </w:r>
    </w:p>
    <w:p w:rsidR="00613760" w:rsidRDefault="00613760">
      <w:pPr>
        <w:pStyle w:val="ConsPlusNormal"/>
        <w:ind w:firstLine="540"/>
        <w:jc w:val="both"/>
      </w:pPr>
    </w:p>
    <w:p w:rsidR="00613760" w:rsidRDefault="00613760">
      <w:pPr>
        <w:pStyle w:val="ConsPlusNormal"/>
        <w:jc w:val="right"/>
      </w:pPr>
      <w:r>
        <w:t>Исполняющий обязанности</w:t>
      </w:r>
    </w:p>
    <w:p w:rsidR="00613760" w:rsidRDefault="00613760">
      <w:pPr>
        <w:pStyle w:val="ConsPlusNormal"/>
        <w:jc w:val="right"/>
      </w:pPr>
      <w:r>
        <w:t>Губернатора Калининградской области</w:t>
      </w:r>
    </w:p>
    <w:p w:rsidR="00613760" w:rsidRDefault="00613760">
      <w:pPr>
        <w:pStyle w:val="ConsPlusNormal"/>
        <w:jc w:val="right"/>
      </w:pPr>
      <w:r>
        <w:t>Е.М. Морозов</w:t>
      </w:r>
    </w:p>
    <w:p w:rsidR="00613760" w:rsidRDefault="00613760">
      <w:pPr>
        <w:pStyle w:val="ConsPlusNormal"/>
        <w:jc w:val="both"/>
      </w:pPr>
    </w:p>
    <w:p w:rsidR="00613760" w:rsidRDefault="00613760">
      <w:pPr>
        <w:pStyle w:val="ConsPlusNormal"/>
        <w:jc w:val="both"/>
      </w:pPr>
    </w:p>
    <w:p w:rsidR="00613760" w:rsidRDefault="00613760">
      <w:pPr>
        <w:pStyle w:val="ConsPlusNormal"/>
      </w:pPr>
    </w:p>
    <w:p w:rsidR="00613760" w:rsidRDefault="00613760">
      <w:pPr>
        <w:pStyle w:val="ConsPlusNormal"/>
      </w:pPr>
    </w:p>
    <w:p w:rsidR="00613760" w:rsidRDefault="00613760">
      <w:pPr>
        <w:pStyle w:val="ConsPlusNormal"/>
        <w:jc w:val="both"/>
      </w:pPr>
    </w:p>
    <w:p w:rsidR="00613760" w:rsidRDefault="00613760">
      <w:pPr>
        <w:pStyle w:val="ConsPlusNormal"/>
        <w:jc w:val="right"/>
        <w:outlineLvl w:val="0"/>
      </w:pPr>
      <w:r>
        <w:t>Приложение</w:t>
      </w:r>
    </w:p>
    <w:p w:rsidR="00613760" w:rsidRDefault="00613760">
      <w:pPr>
        <w:pStyle w:val="ConsPlusNormal"/>
        <w:jc w:val="right"/>
      </w:pPr>
      <w:r>
        <w:t>к Постановлению</w:t>
      </w:r>
    </w:p>
    <w:p w:rsidR="00613760" w:rsidRDefault="00613760">
      <w:pPr>
        <w:pStyle w:val="ConsPlusNormal"/>
        <w:jc w:val="right"/>
      </w:pPr>
      <w:r>
        <w:t>Правительства</w:t>
      </w:r>
    </w:p>
    <w:p w:rsidR="00613760" w:rsidRDefault="00613760">
      <w:pPr>
        <w:pStyle w:val="ConsPlusNormal"/>
        <w:jc w:val="right"/>
      </w:pPr>
      <w:r>
        <w:t>Калининградской области</w:t>
      </w:r>
    </w:p>
    <w:p w:rsidR="00613760" w:rsidRDefault="00613760">
      <w:pPr>
        <w:pStyle w:val="ConsPlusNormal"/>
        <w:jc w:val="right"/>
      </w:pPr>
      <w:r>
        <w:t>от 2 августа 2012 г. N 588</w:t>
      </w:r>
    </w:p>
    <w:p w:rsidR="00613760" w:rsidRDefault="00613760">
      <w:pPr>
        <w:pStyle w:val="ConsPlusNormal"/>
      </w:pPr>
    </w:p>
    <w:p w:rsidR="00613760" w:rsidRDefault="00613760">
      <w:pPr>
        <w:pStyle w:val="ConsPlusTitle"/>
        <w:jc w:val="center"/>
      </w:pPr>
      <w:bookmarkStart w:id="0" w:name="P35"/>
      <w:bookmarkEnd w:id="0"/>
      <w:r>
        <w:t>ПОЛОЖЕНИЕ</w:t>
      </w:r>
    </w:p>
    <w:p w:rsidR="00613760" w:rsidRDefault="00613760">
      <w:pPr>
        <w:pStyle w:val="ConsPlusTitle"/>
        <w:jc w:val="center"/>
      </w:pPr>
      <w:r>
        <w:t>о государственном природном заказнике "Громовский"</w:t>
      </w:r>
    </w:p>
    <w:p w:rsidR="00613760" w:rsidRDefault="006137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137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3760" w:rsidRDefault="006137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3760" w:rsidRDefault="0061376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Калининградской области</w:t>
            </w:r>
          </w:p>
          <w:p w:rsidR="00613760" w:rsidRDefault="006137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19.11.2013 </w:t>
            </w:r>
            <w:hyperlink r:id="rId10" w:history="1">
              <w:r>
                <w:rPr>
                  <w:color w:val="0000FF"/>
                </w:rPr>
                <w:t>N 853</w:t>
              </w:r>
            </w:hyperlink>
            <w:r>
              <w:rPr>
                <w:color w:val="392C69"/>
              </w:rPr>
              <w:t xml:space="preserve">, от 06.04.2017 </w:t>
            </w:r>
            <w:hyperlink r:id="rId11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619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13760" w:rsidRDefault="00613760">
      <w:pPr>
        <w:pStyle w:val="ConsPlusNormal"/>
        <w:jc w:val="center"/>
      </w:pPr>
    </w:p>
    <w:p w:rsidR="00613760" w:rsidRDefault="00613760">
      <w:pPr>
        <w:pStyle w:val="ConsPlusNormal"/>
        <w:jc w:val="center"/>
        <w:outlineLvl w:val="1"/>
      </w:pPr>
      <w:r>
        <w:t>Глава 1. ОБЩИЕ ПОЛОЖЕНИЯ</w:t>
      </w:r>
    </w:p>
    <w:p w:rsidR="00613760" w:rsidRDefault="00613760">
      <w:pPr>
        <w:pStyle w:val="ConsPlusNormal"/>
      </w:pPr>
    </w:p>
    <w:p w:rsidR="00613760" w:rsidRDefault="00613760">
      <w:pPr>
        <w:pStyle w:val="ConsPlusNormal"/>
        <w:ind w:firstLine="540"/>
        <w:jc w:val="both"/>
      </w:pPr>
      <w:r>
        <w:t>1. Наименование особо охраняемой природной территории: государственный природный заказник "Громовский".</w:t>
      </w:r>
    </w:p>
    <w:p w:rsidR="00613760" w:rsidRDefault="00613760">
      <w:pPr>
        <w:pStyle w:val="ConsPlusNormal"/>
        <w:spacing w:before="220"/>
        <w:ind w:firstLine="540"/>
        <w:jc w:val="both"/>
      </w:pPr>
      <w:r>
        <w:t>2. Целью создания государственного природного заказника "Громовский" является сохранение и восстановление природных комплексов (природных ландшафтов) и обеспечение биологического разнообразия растительного и животного мира.</w:t>
      </w:r>
    </w:p>
    <w:p w:rsidR="00613760" w:rsidRDefault="00613760">
      <w:pPr>
        <w:pStyle w:val="ConsPlusNormal"/>
        <w:spacing w:before="220"/>
        <w:ind w:firstLine="540"/>
        <w:jc w:val="both"/>
      </w:pPr>
      <w:r>
        <w:t>3. Категория: государственный природный заказник.</w:t>
      </w:r>
    </w:p>
    <w:p w:rsidR="00613760" w:rsidRDefault="00613760">
      <w:pPr>
        <w:pStyle w:val="ConsPlusNormal"/>
        <w:spacing w:before="220"/>
        <w:ind w:firstLine="540"/>
        <w:jc w:val="both"/>
      </w:pPr>
      <w:r>
        <w:t>4. Профиль: комплексный (ландшафтный).</w:t>
      </w:r>
    </w:p>
    <w:p w:rsidR="00613760" w:rsidRDefault="00613760">
      <w:pPr>
        <w:pStyle w:val="ConsPlusNormal"/>
        <w:spacing w:before="220"/>
        <w:ind w:firstLine="540"/>
        <w:jc w:val="both"/>
      </w:pPr>
      <w:r>
        <w:t>5. Срок действия государственного природного заказника "Громовский": бессрочный.</w:t>
      </w:r>
    </w:p>
    <w:p w:rsidR="00613760" w:rsidRDefault="00613760">
      <w:pPr>
        <w:pStyle w:val="ConsPlusNormal"/>
        <w:spacing w:before="220"/>
        <w:ind w:firstLine="540"/>
        <w:jc w:val="both"/>
      </w:pPr>
      <w:r>
        <w:t>6. Площадь государственного природного заказника "Громовский": 9 тысяч 967,86 гектара.</w:t>
      </w:r>
    </w:p>
    <w:p w:rsidR="00613760" w:rsidRDefault="0061376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27.11.2017 N 619)</w:t>
      </w:r>
    </w:p>
    <w:p w:rsidR="00613760" w:rsidRDefault="00613760">
      <w:pPr>
        <w:pStyle w:val="ConsPlusNormal"/>
        <w:spacing w:before="220"/>
        <w:ind w:firstLine="540"/>
        <w:jc w:val="both"/>
      </w:pPr>
      <w:r>
        <w:t>7. Местонахождение государственного природного заказника "Громовский": Калининградская область, Славский муниципальный район.</w:t>
      </w:r>
    </w:p>
    <w:p w:rsidR="00613760" w:rsidRDefault="00613760">
      <w:pPr>
        <w:pStyle w:val="ConsPlusNormal"/>
        <w:spacing w:before="220"/>
        <w:ind w:firstLine="540"/>
        <w:jc w:val="both"/>
      </w:pPr>
      <w:r>
        <w:t xml:space="preserve">8. Сведения о границах государственного природного заказника "Громовский" представлены в </w:t>
      </w:r>
      <w:hyperlink w:anchor="P111" w:history="1">
        <w:r>
          <w:rPr>
            <w:color w:val="0000FF"/>
          </w:rPr>
          <w:t>приложении N 1</w:t>
        </w:r>
      </w:hyperlink>
      <w:r>
        <w:t xml:space="preserve"> к настоящему Положению.</w:t>
      </w:r>
    </w:p>
    <w:p w:rsidR="00613760" w:rsidRDefault="00613760">
      <w:pPr>
        <w:pStyle w:val="ConsPlusNormal"/>
        <w:spacing w:before="220"/>
        <w:ind w:firstLine="540"/>
        <w:jc w:val="both"/>
      </w:pPr>
      <w:r>
        <w:t>9. Карта (план) государственного природного заказника "Громовский" приводится в приложении N 2 (не приводится) к настоящему Положению.</w:t>
      </w:r>
    </w:p>
    <w:p w:rsidR="00613760" w:rsidRDefault="00613760">
      <w:pPr>
        <w:pStyle w:val="ConsPlusNormal"/>
        <w:spacing w:before="220"/>
        <w:ind w:firstLine="540"/>
        <w:jc w:val="both"/>
      </w:pPr>
      <w:r>
        <w:t>10. На государственный природный заказник "Громовский" возлагаются следующие задачи:</w:t>
      </w:r>
    </w:p>
    <w:p w:rsidR="00613760" w:rsidRDefault="00613760">
      <w:pPr>
        <w:pStyle w:val="ConsPlusNormal"/>
        <w:spacing w:before="220"/>
        <w:ind w:firstLine="540"/>
        <w:jc w:val="both"/>
      </w:pPr>
      <w:r>
        <w:t>1) сохранение природной среды, уникальных и эталонных природных ландшафтов;</w:t>
      </w:r>
    </w:p>
    <w:p w:rsidR="00613760" w:rsidRDefault="00613760">
      <w:pPr>
        <w:pStyle w:val="ConsPlusNormal"/>
        <w:spacing w:before="220"/>
        <w:ind w:firstLine="540"/>
        <w:jc w:val="both"/>
      </w:pPr>
      <w:r>
        <w:t>2) проведение научно-исследовательской деятельности, направленной на изучение состояния объектов животного мира и их среды обитания;</w:t>
      </w:r>
    </w:p>
    <w:p w:rsidR="00613760" w:rsidRDefault="00613760">
      <w:pPr>
        <w:pStyle w:val="ConsPlusNormal"/>
        <w:spacing w:before="220"/>
        <w:ind w:firstLine="540"/>
        <w:jc w:val="both"/>
      </w:pPr>
      <w:r>
        <w:t>3) обеспечение эффективного воспроизводства объектов животного мира, ценных в хозяйственном, научном и эстетическом отношении.</w:t>
      </w:r>
    </w:p>
    <w:p w:rsidR="00613760" w:rsidRDefault="00613760">
      <w:pPr>
        <w:pStyle w:val="ConsPlusNormal"/>
        <w:ind w:firstLine="540"/>
        <w:jc w:val="both"/>
      </w:pPr>
    </w:p>
    <w:p w:rsidR="00613760" w:rsidRDefault="00613760">
      <w:pPr>
        <w:pStyle w:val="ConsPlusNormal"/>
        <w:jc w:val="center"/>
        <w:outlineLvl w:val="1"/>
      </w:pPr>
      <w:r>
        <w:t>Глава 2. ПЕРЕЧЕНЬ ПРИРОДНЫХ КОМПЛЕКСОВ И ОБЪЕКТОВ,</w:t>
      </w:r>
    </w:p>
    <w:p w:rsidR="00613760" w:rsidRDefault="00613760">
      <w:pPr>
        <w:pStyle w:val="ConsPlusNormal"/>
        <w:jc w:val="center"/>
      </w:pPr>
      <w:r>
        <w:t>ЕСТЕСТВЕННЫХ И АНТРОПОГЕННЫХ ПРОЦЕССОВ, ПОДЛЕЖАЩИХ</w:t>
      </w:r>
    </w:p>
    <w:p w:rsidR="00613760" w:rsidRDefault="00613760">
      <w:pPr>
        <w:pStyle w:val="ConsPlusNormal"/>
        <w:jc w:val="center"/>
      </w:pPr>
      <w:r>
        <w:t>СПЕЦИАЛЬНОМУ МОНИТОРИНГУ НА ТЕРРИТОРИИ ГОСУДАРСТВЕННОГО</w:t>
      </w:r>
    </w:p>
    <w:p w:rsidR="00613760" w:rsidRDefault="00613760">
      <w:pPr>
        <w:pStyle w:val="ConsPlusNormal"/>
        <w:jc w:val="center"/>
      </w:pPr>
      <w:r>
        <w:t>ПРИРОДНОГО ЗАКАЗНИКА "ГРОМОВСКИЙ"</w:t>
      </w:r>
    </w:p>
    <w:p w:rsidR="00613760" w:rsidRDefault="00613760">
      <w:pPr>
        <w:pStyle w:val="ConsPlusNormal"/>
        <w:ind w:firstLine="540"/>
        <w:jc w:val="both"/>
      </w:pPr>
    </w:p>
    <w:p w:rsidR="00613760" w:rsidRDefault="00613760">
      <w:pPr>
        <w:pStyle w:val="ConsPlusNormal"/>
        <w:ind w:firstLine="540"/>
        <w:jc w:val="both"/>
      </w:pPr>
      <w:r>
        <w:t>11. Мониторинг антропогенного загрязнения наземной природной среды (побережий водоемов, лесных, болотных, лесоболотных экосистем).</w:t>
      </w:r>
    </w:p>
    <w:p w:rsidR="00613760" w:rsidRDefault="00613760">
      <w:pPr>
        <w:pStyle w:val="ConsPlusNormal"/>
        <w:spacing w:before="220"/>
        <w:ind w:firstLine="540"/>
        <w:jc w:val="both"/>
      </w:pPr>
      <w:r>
        <w:t>12. Мониторинг форм и интенсивности воздействия туристическо-экскурсионной и рекреационной нагрузки на ключевые природные комплексы - верховые болота.</w:t>
      </w:r>
    </w:p>
    <w:p w:rsidR="00613760" w:rsidRDefault="00613760">
      <w:pPr>
        <w:pStyle w:val="ConsPlusNormal"/>
        <w:spacing w:before="220"/>
        <w:ind w:firstLine="540"/>
        <w:jc w:val="both"/>
      </w:pPr>
      <w:r>
        <w:t xml:space="preserve">13. Лесопатологический мониторинг лесных участков. Общий, рекогносцировочный и детальный надзор за основными видами насекомых-вредителей и болезнями на серии пробных </w:t>
      </w:r>
      <w:r>
        <w:lastRenderedPageBreak/>
        <w:t>площадей, включая проведение феромонного надзора за отдельными видами насекомых.</w:t>
      </w:r>
    </w:p>
    <w:p w:rsidR="00613760" w:rsidRDefault="00613760">
      <w:pPr>
        <w:pStyle w:val="ConsPlusNormal"/>
        <w:spacing w:before="220"/>
        <w:ind w:firstLine="540"/>
        <w:jc w:val="both"/>
      </w:pPr>
      <w:r>
        <w:t>14. Мониторинг состояния популяций копытных животных. Контроль за динамикой численности косули, кабана, лося, благородного оленя.</w:t>
      </w:r>
    </w:p>
    <w:p w:rsidR="00613760" w:rsidRDefault="00613760">
      <w:pPr>
        <w:pStyle w:val="ConsPlusNormal"/>
        <w:spacing w:before="220"/>
        <w:ind w:firstLine="540"/>
        <w:jc w:val="both"/>
      </w:pPr>
      <w:r>
        <w:t>15. Мониторинг состояния редких и особо охраняемых видов. Мониторинг мест распространения редких видов высших растений, лишайников и грибов согласно списку Красной книги Калининградской области. Оценка состояния ценопопуляций в основных местах произрастания видов на территории государственного природного заказника.</w:t>
      </w:r>
    </w:p>
    <w:p w:rsidR="00613760" w:rsidRDefault="00613760">
      <w:pPr>
        <w:pStyle w:val="ConsPlusNormal"/>
        <w:spacing w:before="220"/>
        <w:ind w:firstLine="540"/>
        <w:jc w:val="both"/>
      </w:pPr>
      <w:r>
        <w:t>16. Мониторинг мест распространения редких видов птиц согласно списку Красной книги Калининградской области. Оценка состояния видов на территории государственного природного заказника.</w:t>
      </w:r>
    </w:p>
    <w:p w:rsidR="00613760" w:rsidRDefault="00613760">
      <w:pPr>
        <w:pStyle w:val="ConsPlusNormal"/>
        <w:ind w:firstLine="540"/>
        <w:jc w:val="both"/>
      </w:pPr>
    </w:p>
    <w:p w:rsidR="00613760" w:rsidRDefault="00613760">
      <w:pPr>
        <w:pStyle w:val="ConsPlusNormal"/>
        <w:jc w:val="center"/>
        <w:outlineLvl w:val="1"/>
      </w:pPr>
      <w:r>
        <w:t>Глава 3. СВЕДЕНИЯ О ФУНКЦИОНАЛЬНОМ ЗОНИРОВАНИИ ТЕРРИТОРИИ</w:t>
      </w:r>
    </w:p>
    <w:p w:rsidR="00613760" w:rsidRDefault="00613760">
      <w:pPr>
        <w:pStyle w:val="ConsPlusNormal"/>
        <w:jc w:val="center"/>
      </w:pPr>
      <w:r>
        <w:t>ГОСУДАРСТВЕННОГО ПРИРОДНОГО ЗАКАЗНИКА "ГРОМОВСКИЙ"</w:t>
      </w:r>
    </w:p>
    <w:p w:rsidR="00613760" w:rsidRDefault="00613760">
      <w:pPr>
        <w:pStyle w:val="ConsPlusNormal"/>
        <w:ind w:firstLine="540"/>
        <w:jc w:val="both"/>
      </w:pPr>
    </w:p>
    <w:p w:rsidR="00613760" w:rsidRDefault="00613760">
      <w:pPr>
        <w:pStyle w:val="ConsPlusNormal"/>
        <w:ind w:firstLine="540"/>
        <w:jc w:val="both"/>
      </w:pPr>
      <w:r>
        <w:t>17. Территория государственного природного заказника "Громовский" состоит из лесов, сельскохозяйственных угодий и водоемов. Государственный природный заказник "Громовский" создан без изъятия земельных участков у собственников, землевладельцев и землепользователей.</w:t>
      </w:r>
    </w:p>
    <w:p w:rsidR="00613760" w:rsidRDefault="00613760">
      <w:pPr>
        <w:pStyle w:val="ConsPlusNormal"/>
        <w:spacing w:before="220"/>
        <w:ind w:firstLine="540"/>
        <w:jc w:val="both"/>
      </w:pPr>
      <w:r>
        <w:t>18. На территории государственного природного заказника "Громовский" выделяются следующие функциональные зоны:</w:t>
      </w:r>
    </w:p>
    <w:p w:rsidR="00613760" w:rsidRDefault="00613760">
      <w:pPr>
        <w:pStyle w:val="ConsPlusNormal"/>
        <w:spacing w:before="220"/>
        <w:ind w:firstLine="540"/>
        <w:jc w:val="both"/>
      </w:pPr>
      <w:r>
        <w:t>1) особо охраняемая зона включает все массивы верховых болот и все земли государственного лесного фонда в границах заказника, в зоне обеспечивается режим особой охраны малонарушенных болотных и лесных экосистем, биологического разнообразия, режим охраны применяется в сочетании с режимом ограниченного хозяйственного использования, на территории зоны запрещается формирование и предоставление земельных участков под разработку карьеров, любое строительство, в том числе дорожное, распашка земель, организация садоводств и огородничеств,</w:t>
      </w:r>
    </w:p>
    <w:p w:rsidR="00613760" w:rsidRDefault="00613760">
      <w:pPr>
        <w:pStyle w:val="ConsPlusNormal"/>
        <w:spacing w:before="220"/>
        <w:ind w:firstLine="540"/>
        <w:jc w:val="both"/>
      </w:pPr>
      <w:r>
        <w:t>проведение работ, нарушающих гидрологический режим территории, проведение взрывных работ, добыча полезных ископаемых, проезд и стоянка автотранспорта, тяжелой техники вне дорог общего пользования, устройство бивуаков, разведение костров, пуск палов, выпас и прогон скота, обработка территории ядохимикатами, устройство свалок, загрязнение территории, рек и болот бытовыми, промышленными и сельскохозяйственными отходами и мусором, охота в период с 1 апреля по 1 июля, сбор ягод, грибов и иных дикоросов на территории болот в период с 1 апреля по 1 июля, любые виды хозяйственной и иной деятельности, препятствующие сохранению, восстановлению и воспроизводству природных комплексов и их компонентов, на территории зоны разрешается проведение противопожарных и лесозащитных мероприятий, сбор грибов и ягод для личного потребления, за исключением периода с 1 апреля по 1 июля, охота в соответствии с действующим законодательством, за исключением периода с 1 апреля по 1 июля, проведение учебных занятий, экологических экскурсий и научно-исследовательских работ;</w:t>
      </w:r>
    </w:p>
    <w:p w:rsidR="00613760" w:rsidRDefault="00613760">
      <w:pPr>
        <w:pStyle w:val="ConsPlusNormal"/>
        <w:spacing w:before="220"/>
        <w:ind w:firstLine="540"/>
        <w:jc w:val="both"/>
      </w:pPr>
      <w:r>
        <w:t xml:space="preserve">2) зона регламентируемого хозяйственного использования включает в себя участки, не вошедшие в особо охраняемую зону, в зоне обеспечивается режим охраны фрагментов малонарушенных болотных и лесных экосистем, биологического разнообразия, включая редкие виды растений и животных, режим охраны применяется в сочетании с режимом регламентированного хозяйственного пользования, на территории зоны запрещается проведение работ, нарушающих гидрологический режим, вне территории населенных пунктов, устройство свалок, загрязнение территории, рек и болот бытовыми, промышленными и сельскохозяйственными отходами, мусором, любые виды хозяйственной и иной деятельности, препятствующие сохранению, восстановлению и воспроизводству природных комплексов и их </w:t>
      </w:r>
      <w:r>
        <w:lastRenderedPageBreak/>
        <w:t>компонентов, на территории зоны разрешаются традиционные формы ведения личного подсобного и фермерского хозяйства, проведение противопожарных и лесозащитных мероприятий, охота в соответствии с действующим законодательством, за исключением периода с 1 апреля по 1 июля.</w:t>
      </w:r>
    </w:p>
    <w:p w:rsidR="00613760" w:rsidRDefault="00613760">
      <w:pPr>
        <w:pStyle w:val="ConsPlusNormal"/>
        <w:ind w:firstLine="540"/>
        <w:jc w:val="both"/>
      </w:pPr>
    </w:p>
    <w:p w:rsidR="00613760" w:rsidRDefault="00613760">
      <w:pPr>
        <w:pStyle w:val="ConsPlusNormal"/>
        <w:jc w:val="center"/>
        <w:outlineLvl w:val="1"/>
      </w:pPr>
      <w:r>
        <w:t>Глава 4. РЕЖИМ ОСОБОЙ ОХРАНЫ ГОСУДАРСТВЕННОГО ПРИРОДНОГО</w:t>
      </w:r>
    </w:p>
    <w:p w:rsidR="00613760" w:rsidRDefault="00613760">
      <w:pPr>
        <w:pStyle w:val="ConsPlusNormal"/>
        <w:jc w:val="center"/>
      </w:pPr>
      <w:r>
        <w:t>ЗАКАЗНИКА "ГРОМОВСКИЙ"</w:t>
      </w:r>
    </w:p>
    <w:p w:rsidR="00613760" w:rsidRDefault="00613760">
      <w:pPr>
        <w:pStyle w:val="ConsPlusNormal"/>
        <w:ind w:firstLine="540"/>
        <w:jc w:val="both"/>
      </w:pPr>
    </w:p>
    <w:p w:rsidR="00613760" w:rsidRDefault="00613760">
      <w:pPr>
        <w:pStyle w:val="ConsPlusNormal"/>
        <w:ind w:firstLine="540"/>
        <w:jc w:val="both"/>
      </w:pPr>
      <w:r>
        <w:t>19. В границах государственного природного заказника "Громовский" запрещаются или ограничиваются виды деятельности, препятствующие сохранению, восстановлению и воспроизводству природных комплексов и их компонентов, в том числе запрещается:</w:t>
      </w:r>
    </w:p>
    <w:p w:rsidR="00613760" w:rsidRDefault="00613760">
      <w:pPr>
        <w:pStyle w:val="ConsPlusNormal"/>
        <w:spacing w:before="220"/>
        <w:ind w:firstLine="540"/>
        <w:jc w:val="both"/>
      </w:pPr>
      <w:r>
        <w:t>1) проведение взрывных работ;</w:t>
      </w:r>
    </w:p>
    <w:p w:rsidR="00613760" w:rsidRDefault="00613760">
      <w:pPr>
        <w:pStyle w:val="ConsPlusNormal"/>
        <w:spacing w:before="220"/>
        <w:ind w:firstLine="540"/>
        <w:jc w:val="both"/>
      </w:pPr>
      <w:r>
        <w:t>2) добыча полезных ископаемых;</w:t>
      </w:r>
    </w:p>
    <w:p w:rsidR="00613760" w:rsidRDefault="00613760">
      <w:pPr>
        <w:pStyle w:val="ConsPlusNormal"/>
        <w:spacing w:before="220"/>
        <w:ind w:firstLine="540"/>
        <w:jc w:val="both"/>
      </w:pPr>
      <w:r>
        <w:t>3) проезд и стоянка автотранспорта, тяжелой техники вне дорог общего пользования;</w:t>
      </w:r>
    </w:p>
    <w:p w:rsidR="00613760" w:rsidRDefault="00613760">
      <w:pPr>
        <w:pStyle w:val="ConsPlusNormal"/>
        <w:spacing w:before="220"/>
        <w:ind w:firstLine="540"/>
        <w:jc w:val="both"/>
      </w:pPr>
      <w:r>
        <w:t>4) устройство свалок, загрязнение территории, рек и болот бытовыми, промышленными и сельскохозяйственными отходами и мусором;</w:t>
      </w:r>
    </w:p>
    <w:p w:rsidR="00613760" w:rsidRDefault="00613760">
      <w:pPr>
        <w:pStyle w:val="ConsPlusNormal"/>
        <w:spacing w:before="220"/>
        <w:ind w:firstLine="540"/>
        <w:jc w:val="both"/>
      </w:pPr>
      <w:r>
        <w:t>5) охота, сбор ягод, грибов и иных дикоросов на территории болот в период с 1 апреля по 1 июля;</w:t>
      </w:r>
    </w:p>
    <w:p w:rsidR="00613760" w:rsidRDefault="00613760">
      <w:pPr>
        <w:pStyle w:val="ConsPlusNormal"/>
        <w:spacing w:before="220"/>
        <w:ind w:firstLine="540"/>
        <w:jc w:val="both"/>
      </w:pPr>
      <w:r>
        <w:t>6) проведение работ, нарушающих гидрологический режим, вне территории населенных пунктов.</w:t>
      </w:r>
    </w:p>
    <w:p w:rsidR="00613760" w:rsidRDefault="00613760">
      <w:pPr>
        <w:pStyle w:val="ConsPlusNormal"/>
        <w:ind w:firstLine="540"/>
        <w:jc w:val="both"/>
      </w:pPr>
    </w:p>
    <w:p w:rsidR="00613760" w:rsidRDefault="00613760">
      <w:pPr>
        <w:pStyle w:val="ConsPlusNormal"/>
        <w:jc w:val="center"/>
        <w:outlineLvl w:val="1"/>
      </w:pPr>
      <w:r>
        <w:t>Глава 5. ЗАКЛЮЧИТЕЛЬНЫЕ ПОЛОЖЕНИЯ</w:t>
      </w:r>
    </w:p>
    <w:p w:rsidR="00613760" w:rsidRDefault="00613760">
      <w:pPr>
        <w:pStyle w:val="ConsPlusNormal"/>
        <w:ind w:firstLine="540"/>
        <w:jc w:val="both"/>
      </w:pPr>
    </w:p>
    <w:p w:rsidR="00613760" w:rsidRDefault="00613760">
      <w:pPr>
        <w:pStyle w:val="ConsPlusNormal"/>
        <w:ind w:firstLine="540"/>
        <w:jc w:val="both"/>
      </w:pPr>
      <w:r>
        <w:t>20. Территория государственного природного заказника "Громовский" учитывается при разработке планов социально-экономического развития Калининградской области, схемы территориального планирования Калининградской области и лесного плана Калининградской области.</w:t>
      </w:r>
    </w:p>
    <w:p w:rsidR="00613760" w:rsidRDefault="00613760">
      <w:pPr>
        <w:pStyle w:val="ConsPlusNormal"/>
        <w:spacing w:before="220"/>
        <w:ind w:firstLine="540"/>
        <w:jc w:val="both"/>
      </w:pPr>
      <w:r>
        <w:t>21. Государственный природный заказник "Громовский" находится в собственности Калининградской области и в ведении Министерства природных ресурсов и экологии Калининградской области.</w:t>
      </w:r>
    </w:p>
    <w:p w:rsidR="00613760" w:rsidRDefault="0061376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06.04.2017 N 167)</w:t>
      </w:r>
    </w:p>
    <w:p w:rsidR="00613760" w:rsidRDefault="00613760">
      <w:pPr>
        <w:pStyle w:val="ConsPlusNormal"/>
        <w:spacing w:before="220"/>
        <w:ind w:firstLine="540"/>
        <w:jc w:val="both"/>
      </w:pPr>
      <w:r>
        <w:t>22. Обеспечение функционирования государственного природного заказника "Громовский" осуществляется находящимся в ведении Министерства природных ресурсов и экологии Калининградской области государственным бюджетным учреждением Калининградской области "Природный парк "Виштынецкий".</w:t>
      </w:r>
    </w:p>
    <w:p w:rsidR="00613760" w:rsidRDefault="00613760">
      <w:pPr>
        <w:pStyle w:val="ConsPlusNormal"/>
        <w:jc w:val="both"/>
      </w:pPr>
      <w:r>
        <w:t xml:space="preserve">(в ред. Постановлений Правительства Калининградской области от 06.04.2017 </w:t>
      </w:r>
      <w:hyperlink r:id="rId15" w:history="1">
        <w:r>
          <w:rPr>
            <w:color w:val="0000FF"/>
          </w:rPr>
          <w:t>N 167</w:t>
        </w:r>
      </w:hyperlink>
      <w:r>
        <w:t xml:space="preserve">, от 27.11.2017 </w:t>
      </w:r>
      <w:hyperlink r:id="rId16" w:history="1">
        <w:r>
          <w:rPr>
            <w:color w:val="0000FF"/>
          </w:rPr>
          <w:t>N 619</w:t>
        </w:r>
      </w:hyperlink>
      <w:r>
        <w:t>)</w:t>
      </w:r>
    </w:p>
    <w:p w:rsidR="00613760" w:rsidRDefault="00613760">
      <w:pPr>
        <w:pStyle w:val="ConsPlusNormal"/>
        <w:spacing w:before="220"/>
        <w:ind w:firstLine="540"/>
        <w:jc w:val="both"/>
      </w:pPr>
      <w:r>
        <w:t>23. Охрану государственного природного заказника "Громовский" осуществляет Министерство природных ресурсов и экологии Калининградской области.</w:t>
      </w:r>
    </w:p>
    <w:p w:rsidR="00613760" w:rsidRDefault="00613760">
      <w:pPr>
        <w:pStyle w:val="ConsPlusNormal"/>
        <w:jc w:val="both"/>
      </w:pPr>
      <w:r>
        <w:t xml:space="preserve">(в ред. Постановлений Правительства Калининградской области от 19.11.2013 </w:t>
      </w:r>
      <w:hyperlink r:id="rId17" w:history="1">
        <w:r>
          <w:rPr>
            <w:color w:val="0000FF"/>
          </w:rPr>
          <w:t>N 853</w:t>
        </w:r>
      </w:hyperlink>
      <w:r>
        <w:t xml:space="preserve">, от 06.04.2017 </w:t>
      </w:r>
      <w:hyperlink r:id="rId18" w:history="1">
        <w:r>
          <w:rPr>
            <w:color w:val="0000FF"/>
          </w:rPr>
          <w:t>N 167</w:t>
        </w:r>
      </w:hyperlink>
      <w:r>
        <w:t>)</w:t>
      </w:r>
    </w:p>
    <w:p w:rsidR="00613760" w:rsidRDefault="00613760">
      <w:pPr>
        <w:pStyle w:val="ConsPlusNormal"/>
        <w:spacing w:before="220"/>
        <w:ind w:firstLine="540"/>
        <w:jc w:val="both"/>
      </w:pPr>
      <w:r>
        <w:t>24. Содержание и использование государственного природного заказника "Громовский" осуществляют сотрудники государственного бюджетного учреждения Калининградской области "Природный парк "Виштынецкий".</w:t>
      </w:r>
    </w:p>
    <w:p w:rsidR="00613760" w:rsidRDefault="0061376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27.11.2017 N 619)</w:t>
      </w:r>
    </w:p>
    <w:p w:rsidR="00613760" w:rsidRDefault="00613760">
      <w:pPr>
        <w:pStyle w:val="ConsPlusNormal"/>
        <w:spacing w:before="220"/>
        <w:ind w:firstLine="540"/>
        <w:jc w:val="both"/>
      </w:pPr>
      <w:r>
        <w:lastRenderedPageBreak/>
        <w:t>25. Реорганизация и упразднение государственного природного заказника "Громовский" осуществляются в соответствии с действующим законодательством Российской Федерации и законодательством Калининградской области с учетом материалов комплексного экологического обследования его территории, прошедших государственную экологическую экспертизу.</w:t>
      </w:r>
    </w:p>
    <w:p w:rsidR="00613760" w:rsidRDefault="00613760">
      <w:pPr>
        <w:pStyle w:val="ConsPlusNormal"/>
        <w:jc w:val="both"/>
      </w:pPr>
    </w:p>
    <w:p w:rsidR="00613760" w:rsidRDefault="00613760">
      <w:pPr>
        <w:pStyle w:val="ConsPlusNormal"/>
        <w:jc w:val="both"/>
      </w:pPr>
    </w:p>
    <w:p w:rsidR="00613760" w:rsidRDefault="00613760">
      <w:pPr>
        <w:pStyle w:val="ConsPlusNormal"/>
      </w:pPr>
    </w:p>
    <w:p w:rsidR="00613760" w:rsidRDefault="00613760">
      <w:pPr>
        <w:pStyle w:val="ConsPlusNormal"/>
      </w:pPr>
    </w:p>
    <w:p w:rsidR="00613760" w:rsidRDefault="00613760">
      <w:pPr>
        <w:pStyle w:val="ConsPlusNormal"/>
        <w:jc w:val="both"/>
      </w:pPr>
    </w:p>
    <w:p w:rsidR="00613760" w:rsidRDefault="00613760">
      <w:pPr>
        <w:pStyle w:val="ConsPlusNormal"/>
        <w:jc w:val="right"/>
        <w:outlineLvl w:val="1"/>
      </w:pPr>
      <w:r>
        <w:t>Приложение N 1</w:t>
      </w:r>
    </w:p>
    <w:p w:rsidR="00613760" w:rsidRDefault="00613760">
      <w:pPr>
        <w:pStyle w:val="ConsPlusNormal"/>
        <w:jc w:val="right"/>
      </w:pPr>
      <w:r>
        <w:t>к Положению о государственном</w:t>
      </w:r>
    </w:p>
    <w:p w:rsidR="00613760" w:rsidRDefault="00613760">
      <w:pPr>
        <w:pStyle w:val="ConsPlusNormal"/>
        <w:jc w:val="right"/>
      </w:pPr>
      <w:r>
        <w:t>природном заказнике "Громовский"</w:t>
      </w:r>
    </w:p>
    <w:p w:rsidR="00613760" w:rsidRDefault="00613760">
      <w:pPr>
        <w:pStyle w:val="ConsPlusNormal"/>
      </w:pPr>
    </w:p>
    <w:p w:rsidR="00613760" w:rsidRDefault="00613760">
      <w:pPr>
        <w:pStyle w:val="ConsPlusTitle"/>
        <w:jc w:val="center"/>
      </w:pPr>
      <w:bookmarkStart w:id="1" w:name="P111"/>
      <w:bookmarkEnd w:id="1"/>
      <w:r>
        <w:t>Границы государственного природного заказника "Громовский"</w:t>
      </w:r>
    </w:p>
    <w:p w:rsidR="00613760" w:rsidRDefault="00613760">
      <w:pPr>
        <w:pStyle w:val="ConsPlusNormal"/>
        <w:ind w:firstLine="540"/>
        <w:jc w:val="both"/>
      </w:pPr>
    </w:p>
    <w:p w:rsidR="00613760" w:rsidRDefault="00613760">
      <w:pPr>
        <w:pStyle w:val="ConsPlusNormal"/>
        <w:ind w:firstLine="540"/>
        <w:jc w:val="both"/>
      </w:pPr>
      <w:r>
        <w:t>1. Северная граница: от места впадения Головкинского канала и реки Ржевки в реку Немонин, далее по правому берегу реки Ржевки до места впадения реки Луговой в реку Ржевку.</w:t>
      </w:r>
    </w:p>
    <w:p w:rsidR="00613760" w:rsidRDefault="00613760">
      <w:pPr>
        <w:pStyle w:val="ConsPlusNormal"/>
        <w:spacing w:before="220"/>
        <w:ind w:firstLine="540"/>
        <w:jc w:val="both"/>
      </w:pPr>
      <w:r>
        <w:t>2. Восточная граница: от места впадения реки Луговой в реку Ржевку, далее по правому берегу реки Луговой до южной границы квартала N 190 Мохового участкового лесничества Славского лесничества.</w:t>
      </w:r>
    </w:p>
    <w:p w:rsidR="00613760" w:rsidRDefault="00613760">
      <w:pPr>
        <w:pStyle w:val="ConsPlusNormal"/>
        <w:spacing w:before="220"/>
        <w:ind w:firstLine="540"/>
        <w:jc w:val="both"/>
      </w:pPr>
      <w:r>
        <w:t>3. Южная граница: от южной границы квартала N 190 Мохового участкового лесничества Славского лесничества по южной границе кварталов N 189, 188, 182, 173, 156-151 Мохового участкового лесничества Славского лесничества.</w:t>
      </w:r>
    </w:p>
    <w:p w:rsidR="00613760" w:rsidRDefault="00613760">
      <w:pPr>
        <w:pStyle w:val="ConsPlusNormal"/>
        <w:spacing w:before="220"/>
        <w:ind w:firstLine="540"/>
        <w:jc w:val="both"/>
      </w:pPr>
      <w:r>
        <w:t>4. Западная граница: от южной границы квартала N 151 Мохового участкового лесничества Славского лесничества по западной границе кварталов N 129, 106, 83 Мохового участкового лесничества Славского лесничества до пересечения с Головкинским каналом, далее по левому берегу Головкинского канала до места впадения Головкинского канала и реки Ржевки в реку Немонин.</w:t>
      </w:r>
    </w:p>
    <w:p w:rsidR="00613760" w:rsidRDefault="00613760">
      <w:pPr>
        <w:pStyle w:val="ConsPlusNormal"/>
      </w:pPr>
    </w:p>
    <w:p w:rsidR="00613760" w:rsidRDefault="00613760">
      <w:pPr>
        <w:pStyle w:val="ConsPlusNormal"/>
      </w:pPr>
    </w:p>
    <w:p w:rsidR="00613760" w:rsidRDefault="006137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070F" w:rsidRDefault="00613760"/>
    <w:sectPr w:rsidR="009F070F" w:rsidSect="00BD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3760"/>
    <w:rsid w:val="0016331D"/>
    <w:rsid w:val="00294A3C"/>
    <w:rsid w:val="00426DB2"/>
    <w:rsid w:val="00613760"/>
    <w:rsid w:val="008E69C8"/>
    <w:rsid w:val="00C25AB4"/>
    <w:rsid w:val="00D50802"/>
    <w:rsid w:val="00EF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3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37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60182C524A433159636E6B645EC1E7E9DB1E74CBD6DB0DDCD5AE5D956A6108EC8273B44E160C3V6c1L" TargetMode="External"/><Relationship Id="rId13" Type="http://schemas.openxmlformats.org/officeDocument/2006/relationships/hyperlink" Target="consultantplus://offline/ref=73660182C524A433159628EBA029B2177996EBEF48B361E0829201B88E5FAC47C9877E7900EC60CB663D68V2c4L" TargetMode="External"/><Relationship Id="rId18" Type="http://schemas.openxmlformats.org/officeDocument/2006/relationships/hyperlink" Target="consultantplus://offline/ref=73660182C524A433159628EBA029B2177996EBEF48BE67EF819201B88E5FAC47C9877E7900EC60CB663D68V2cA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3660182C524A433159628EBA029B2177996EBEF48B361E0829201B88E5FAC47C9877E7900EC60CB663D68V2c5L" TargetMode="External"/><Relationship Id="rId12" Type="http://schemas.openxmlformats.org/officeDocument/2006/relationships/hyperlink" Target="consultantplus://offline/ref=73660182C524A433159628EBA029B2177996EBEF48B361E0829201B88E5FAC47C9877E7900EC60CB663D68V2c5L" TargetMode="External"/><Relationship Id="rId17" Type="http://schemas.openxmlformats.org/officeDocument/2006/relationships/hyperlink" Target="consultantplus://offline/ref=73660182C524A433159628EBA029B2177996EBEF4ABE65EF809201B88E5FAC47C9877E7900EC60CB663D68V2c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660182C524A433159628EBA029B2177996EBEF48B361E0829201B88E5FAC47C9877E7900EC60CB663D68V2cB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660182C524A433159628EBA029B2177996EBEF48BE67EF819201B88E5FAC47C9877E7900EC60CB663D68V2c5L" TargetMode="External"/><Relationship Id="rId11" Type="http://schemas.openxmlformats.org/officeDocument/2006/relationships/hyperlink" Target="consultantplus://offline/ref=73660182C524A433159628EBA029B2177996EBEF48BE67EF819201B88E5FAC47C9877E7900EC60CB663D68V2c5L" TargetMode="External"/><Relationship Id="rId5" Type="http://schemas.openxmlformats.org/officeDocument/2006/relationships/hyperlink" Target="consultantplus://offline/ref=73660182C524A433159628EBA029B2177996EBEF4ABE65EF809201B88E5FAC47C9877E7900EC60CB663D68V2c5L" TargetMode="External"/><Relationship Id="rId15" Type="http://schemas.openxmlformats.org/officeDocument/2006/relationships/hyperlink" Target="consultantplus://offline/ref=73660182C524A433159628EBA029B2177996EBEF48BE67EF819201B88E5FAC47C9877E7900EC60CB663D68V2cBL" TargetMode="External"/><Relationship Id="rId10" Type="http://schemas.openxmlformats.org/officeDocument/2006/relationships/hyperlink" Target="consultantplus://offline/ref=73660182C524A433159628EBA029B2177996EBEF4ABE65EF809201B88E5FAC47C9877E7900EC60CB663D68V2c5L" TargetMode="External"/><Relationship Id="rId19" Type="http://schemas.openxmlformats.org/officeDocument/2006/relationships/hyperlink" Target="consultantplus://offline/ref=73660182C524A433159628EBA029B2177996EBEF48B361E0829201B88E5FAC47C9877E7900EC60CB663D68V2cB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3660182C524A433159628EBA029B2177996EBEF4AB864E7839201B88E5FAC47VCc9L" TargetMode="External"/><Relationship Id="rId14" Type="http://schemas.openxmlformats.org/officeDocument/2006/relationships/hyperlink" Target="consultantplus://offline/ref=73660182C524A433159628EBA029B2177996EBEF48BE67EF819201B88E5FAC47C9877E7900EC60CB663D68V2c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2005</Words>
  <Characters>11435</Characters>
  <Application>Microsoft Office Word</Application>
  <DocSecurity>0</DocSecurity>
  <Lines>95</Lines>
  <Paragraphs>26</Paragraphs>
  <ScaleCrop>false</ScaleCrop>
  <Company/>
  <LinksUpToDate>false</LinksUpToDate>
  <CharactersWithSpaces>13414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v.yarema</dc:creator>
  <cp:keywords/>
  <dc:description/>
  <cp:lastModifiedBy>v.yarema</cp:lastModifiedBy>
  <cp:revision>1</cp:revision>
  <dcterms:created xsi:type="dcterms:W3CDTF">2018-10-05T11:28:00Z</dcterms:created>
  <dcterms:modified xsi:type="dcterms:W3CDTF">2018-10-05T11:28:00Z</dcterms:modified>
</cp:coreProperties>
</file>